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E3D1C" w14:textId="068D31C7" w:rsidR="00C1327E" w:rsidRDefault="00990C71">
      <w:pPr>
        <w:jc w:val="center"/>
      </w:pPr>
      <w:bookmarkStart w:id="0" w:name="_GoBack"/>
      <w:bookmarkEnd w:id="0"/>
      <w:r w:rsidRPr="00AD6123">
        <w:rPr>
          <w:rFonts w:ascii="Times New Roman" w:hAnsi="Times New Roman" w:cs="Times New Roman"/>
          <w:b/>
          <w:noProof/>
          <w:color w:val="FF0000"/>
          <w:sz w:val="20"/>
          <w:szCs w:val="20"/>
          <w:lang w:val="ru-RU"/>
        </w:rPr>
        <w:drawing>
          <wp:anchor distT="0" distB="0" distL="114300" distR="114300" simplePos="0" relativeHeight="251659264" behindDoc="1" locked="0" layoutInCell="1" allowOverlap="1" wp14:anchorId="2D834544" wp14:editId="71BB4128">
            <wp:simplePos x="0" y="0"/>
            <wp:positionH relativeFrom="page">
              <wp:posOffset>3071794</wp:posOffset>
            </wp:positionH>
            <wp:positionV relativeFrom="page">
              <wp:posOffset>560630</wp:posOffset>
            </wp:positionV>
            <wp:extent cx="1627505" cy="156337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111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120"/>
        <w:gridCol w:w="2619"/>
      </w:tblGrid>
      <w:tr w:rsidR="00C1327E" w:rsidRPr="00310803" w14:paraId="0A44F3E9" w14:textId="77777777" w:rsidTr="001D7677">
        <w:trPr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45F2" w14:textId="37992535" w:rsidR="00C1327E" w:rsidRPr="00310803" w:rsidRDefault="00C1327E">
            <w:pPr>
              <w:jc w:val="center"/>
              <w:rPr>
                <w:lang w:val="uk-UA"/>
              </w:rPr>
            </w:pPr>
          </w:p>
        </w:tc>
        <w:tc>
          <w:tcPr>
            <w:tcW w:w="612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0518" w14:textId="6FC93515" w:rsidR="00C1327E" w:rsidRPr="00310803" w:rsidRDefault="00E852E0" w:rsidP="00E852E0">
            <w:pPr>
              <w:jc w:val="center"/>
              <w:rPr>
                <w:b/>
                <w:lang w:val="uk-UA"/>
              </w:rPr>
            </w:pPr>
            <w:r w:rsidRPr="00310803">
              <w:rPr>
                <w:b/>
                <w:sz w:val="28"/>
                <w:szCs w:val="28"/>
                <w:lang w:val="uk-UA"/>
              </w:rPr>
              <w:t xml:space="preserve">ПВНЗ «Київський </w:t>
            </w:r>
            <w:r w:rsidR="00F47F97" w:rsidRPr="00310803">
              <w:rPr>
                <w:b/>
                <w:sz w:val="28"/>
                <w:szCs w:val="28"/>
                <w:lang w:val="uk-UA"/>
              </w:rPr>
              <w:t>медичний університет</w:t>
            </w:r>
            <w:r w:rsidRPr="00310803">
              <w:rPr>
                <w:b/>
                <w:sz w:val="28"/>
                <w:szCs w:val="28"/>
                <w:lang w:val="uk-UA"/>
              </w:rPr>
              <w:t>»</w:t>
            </w:r>
            <w:r w:rsidR="00F47F97" w:rsidRPr="00310803">
              <w:rPr>
                <w:b/>
                <w:lang w:val="uk-UA"/>
              </w:rPr>
              <w:t xml:space="preserve">  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4521" w14:textId="621293E7" w:rsidR="00C1327E" w:rsidRPr="00310803" w:rsidRDefault="00C1327E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124DDAEF" w14:textId="77777777" w:rsidR="00C1327E" w:rsidRPr="00310803" w:rsidRDefault="00F47F97">
      <w:pPr>
        <w:jc w:val="center"/>
        <w:rPr>
          <w:lang w:val="uk-UA"/>
        </w:rPr>
      </w:pPr>
      <w:r w:rsidRPr="00310803">
        <w:rPr>
          <w:lang w:val="uk-UA"/>
        </w:rPr>
        <w:tab/>
      </w:r>
      <w:r w:rsidRPr="00310803">
        <w:rPr>
          <w:lang w:val="uk-UA"/>
        </w:rPr>
        <w:tab/>
      </w:r>
      <w:r w:rsidRPr="00310803">
        <w:rPr>
          <w:lang w:val="uk-UA"/>
        </w:rPr>
        <w:tab/>
      </w:r>
      <w:r w:rsidRPr="00310803">
        <w:rPr>
          <w:lang w:val="uk-UA"/>
        </w:rPr>
        <w:tab/>
      </w:r>
      <w:r w:rsidRPr="00310803">
        <w:rPr>
          <w:lang w:val="uk-UA"/>
        </w:rPr>
        <w:tab/>
        <w:t xml:space="preserve">                                     </w:t>
      </w:r>
    </w:p>
    <w:p w14:paraId="18B551A2" w14:textId="5E8BC7F5" w:rsidR="00C1327E" w:rsidRPr="00310803" w:rsidRDefault="00F47F97">
      <w:pPr>
        <w:pStyle w:val="2"/>
        <w:jc w:val="center"/>
        <w:rPr>
          <w:rFonts w:ascii="Times New Roman" w:hAnsi="Times New Roman" w:cs="Times New Roman"/>
          <w:b/>
          <w:lang w:val="uk-UA"/>
        </w:rPr>
      </w:pPr>
      <w:bookmarkStart w:id="1" w:name="_i6u964h5jev6" w:colFirst="0" w:colLast="0"/>
      <w:bookmarkEnd w:id="1"/>
      <w:r w:rsidRPr="00310803">
        <w:rPr>
          <w:rFonts w:ascii="Times New Roman" w:hAnsi="Times New Roman" w:cs="Times New Roman"/>
          <w:b/>
          <w:lang w:val="uk-UA"/>
        </w:rPr>
        <w:t xml:space="preserve">ПРОГРАМА </w:t>
      </w:r>
    </w:p>
    <w:p w14:paraId="7D05753C" w14:textId="5EF11128" w:rsidR="00485C41" w:rsidRPr="00310803" w:rsidRDefault="00335B8A" w:rsidP="00335B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2" w:name="_lre9mxvvxj1l" w:colFirst="0" w:colLast="0"/>
      <w:bookmarkEnd w:id="2"/>
      <w:r w:rsidRPr="00310803">
        <w:rPr>
          <w:rFonts w:ascii="Times New Roman" w:hAnsi="Times New Roman" w:cs="Times New Roman"/>
          <w:b/>
          <w:sz w:val="32"/>
          <w:szCs w:val="32"/>
          <w:lang w:val="uk-UA"/>
        </w:rPr>
        <w:t>ЗВІТН</w:t>
      </w:r>
      <w:r w:rsidR="00990C71" w:rsidRPr="00310803">
        <w:rPr>
          <w:rFonts w:ascii="Times New Roman" w:hAnsi="Times New Roman" w:cs="Times New Roman"/>
          <w:b/>
          <w:sz w:val="32"/>
          <w:szCs w:val="32"/>
          <w:lang w:val="uk-UA"/>
        </w:rPr>
        <w:t>ОЇ</w:t>
      </w:r>
      <w:r w:rsidRPr="0031080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НАУКОВОЇ КОНФЕРЕНЦІЇ СТУДЕНТІВ </w:t>
      </w:r>
    </w:p>
    <w:p w14:paraId="322B6BF4" w14:textId="77777777" w:rsidR="00485C41" w:rsidRPr="00310803" w:rsidRDefault="00335B8A" w:rsidP="00335B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1080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ПВНЗ «КИЇВСЬКИЙ МЕДИЧНИЙ УНІВЕРСИТЕТ» </w:t>
      </w:r>
    </w:p>
    <w:p w14:paraId="7F096BD2" w14:textId="612C163A" w:rsidR="00C1327E" w:rsidRPr="00310803" w:rsidRDefault="00335B8A" w:rsidP="00335B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10803">
        <w:rPr>
          <w:rFonts w:ascii="Times New Roman" w:hAnsi="Times New Roman" w:cs="Times New Roman"/>
          <w:b/>
          <w:sz w:val="32"/>
          <w:szCs w:val="32"/>
          <w:lang w:val="uk-UA"/>
        </w:rPr>
        <w:t>ДО ДНЯ НАУКИ В УКРАЇНІ</w:t>
      </w:r>
    </w:p>
    <w:p w14:paraId="19AC836B" w14:textId="77777777" w:rsidR="00C1327E" w:rsidRPr="00310803" w:rsidRDefault="00C1327E">
      <w:pPr>
        <w:rPr>
          <w:rFonts w:ascii="Times New Roman" w:hAnsi="Times New Roman" w:cs="Times New Roman"/>
          <w:lang w:val="uk-UA"/>
        </w:rPr>
      </w:pPr>
    </w:p>
    <w:p w14:paraId="0A3A6C27" w14:textId="171F4C0F" w:rsidR="00C1327E" w:rsidRPr="00310803" w:rsidRDefault="00F47F97">
      <w:pPr>
        <w:rPr>
          <w:rFonts w:ascii="Times New Roman" w:hAnsi="Times New Roman" w:cs="Times New Roman"/>
          <w:lang w:val="uk-UA"/>
        </w:rPr>
      </w:pPr>
      <w:r w:rsidRPr="00310803">
        <w:rPr>
          <w:rFonts w:ascii="Times New Roman" w:hAnsi="Times New Roman" w:cs="Times New Roman"/>
          <w:b/>
          <w:lang w:val="uk-UA"/>
        </w:rPr>
        <w:t>Дата та час проведення:</w:t>
      </w:r>
      <w:r w:rsidRPr="00310803">
        <w:rPr>
          <w:rFonts w:ascii="Times New Roman" w:hAnsi="Times New Roman" w:cs="Times New Roman"/>
          <w:lang w:val="uk-UA"/>
        </w:rPr>
        <w:t xml:space="preserve"> </w:t>
      </w:r>
      <w:r w:rsidR="00335B8A" w:rsidRPr="00310803">
        <w:rPr>
          <w:rFonts w:ascii="Times New Roman" w:hAnsi="Times New Roman" w:cs="Times New Roman"/>
          <w:lang w:val="uk-UA"/>
        </w:rPr>
        <w:t>16</w:t>
      </w:r>
      <w:r w:rsidRPr="00310803">
        <w:rPr>
          <w:rFonts w:ascii="Times New Roman" w:hAnsi="Times New Roman" w:cs="Times New Roman"/>
          <w:lang w:val="uk-UA"/>
        </w:rPr>
        <w:t xml:space="preserve"> </w:t>
      </w:r>
      <w:r w:rsidR="00335B8A" w:rsidRPr="00310803">
        <w:rPr>
          <w:rFonts w:ascii="Times New Roman" w:hAnsi="Times New Roman" w:cs="Times New Roman"/>
          <w:lang w:val="uk-UA"/>
        </w:rPr>
        <w:t>травня</w:t>
      </w:r>
      <w:r w:rsidRPr="00310803">
        <w:rPr>
          <w:rFonts w:ascii="Times New Roman" w:hAnsi="Times New Roman" w:cs="Times New Roman"/>
          <w:lang w:val="uk-UA"/>
        </w:rPr>
        <w:t xml:space="preserve"> 202</w:t>
      </w:r>
      <w:r w:rsidR="00335B8A" w:rsidRPr="00310803">
        <w:rPr>
          <w:rFonts w:ascii="Times New Roman" w:hAnsi="Times New Roman" w:cs="Times New Roman"/>
          <w:lang w:val="uk-UA"/>
        </w:rPr>
        <w:t>5</w:t>
      </w:r>
      <w:r w:rsidRPr="00310803">
        <w:rPr>
          <w:rFonts w:ascii="Times New Roman" w:hAnsi="Times New Roman" w:cs="Times New Roman"/>
          <w:lang w:val="uk-UA"/>
        </w:rPr>
        <w:t xml:space="preserve"> о 1</w:t>
      </w:r>
      <w:r w:rsidR="00335B8A" w:rsidRPr="00310803">
        <w:rPr>
          <w:rFonts w:ascii="Times New Roman" w:hAnsi="Times New Roman" w:cs="Times New Roman"/>
          <w:lang w:val="uk-UA"/>
        </w:rPr>
        <w:t>1</w:t>
      </w:r>
      <w:r w:rsidRPr="00310803">
        <w:rPr>
          <w:rFonts w:ascii="Times New Roman" w:hAnsi="Times New Roman" w:cs="Times New Roman"/>
          <w:lang w:val="uk-UA"/>
        </w:rPr>
        <w:t xml:space="preserve">:00. </w:t>
      </w:r>
    </w:p>
    <w:p w14:paraId="7E53C432" w14:textId="14A83EE6" w:rsidR="00C1327E" w:rsidRPr="00310803" w:rsidRDefault="00F47F97">
      <w:pPr>
        <w:rPr>
          <w:rFonts w:ascii="Times New Roman" w:hAnsi="Times New Roman" w:cs="Times New Roman"/>
          <w:lang w:val="uk-UA"/>
        </w:rPr>
      </w:pPr>
      <w:r w:rsidRPr="00310803">
        <w:rPr>
          <w:rFonts w:ascii="Times New Roman" w:hAnsi="Times New Roman" w:cs="Times New Roman"/>
          <w:b/>
          <w:lang w:val="uk-UA"/>
        </w:rPr>
        <w:t>Місце проведення:</w:t>
      </w:r>
      <w:r w:rsidR="00094FF5" w:rsidRPr="00310803">
        <w:rPr>
          <w:rFonts w:ascii="Times New Roman" w:hAnsi="Times New Roman" w:cs="Times New Roman"/>
          <w:lang w:val="uk-UA"/>
        </w:rPr>
        <w:t xml:space="preserve"> </w:t>
      </w:r>
      <w:r w:rsidRPr="00310803">
        <w:rPr>
          <w:rFonts w:ascii="Times New Roman" w:hAnsi="Times New Roman" w:cs="Times New Roman"/>
          <w:lang w:val="uk-UA"/>
        </w:rPr>
        <w:t>м. Київ, Бориспільська, 2.</w:t>
      </w:r>
      <w:r w:rsidR="00094FF5" w:rsidRPr="00310803">
        <w:rPr>
          <w:rFonts w:ascii="Times New Roman" w:hAnsi="Times New Roman" w:cs="Times New Roman"/>
          <w:lang w:val="uk-UA"/>
        </w:rPr>
        <w:t xml:space="preserve">, </w:t>
      </w:r>
      <w:r w:rsidR="00094FF5" w:rsidRPr="0031080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лекторій 302.</w:t>
      </w:r>
      <w:r w:rsidRPr="00310803">
        <w:rPr>
          <w:rFonts w:ascii="Times New Roman" w:hAnsi="Times New Roman" w:cs="Times New Roman"/>
          <w:lang w:val="uk-UA"/>
        </w:rPr>
        <w:t xml:space="preserve"> </w:t>
      </w:r>
    </w:p>
    <w:p w14:paraId="0649DC4E" w14:textId="77777777" w:rsidR="00C1327E" w:rsidRPr="00310803" w:rsidRDefault="00C1327E">
      <w:pPr>
        <w:rPr>
          <w:rFonts w:ascii="Times New Roman" w:hAnsi="Times New Roman" w:cs="Times New Roman"/>
          <w:lang w:val="uk-UA"/>
        </w:rPr>
      </w:pPr>
    </w:p>
    <w:tbl>
      <w:tblPr>
        <w:tblStyle w:val="a6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8445"/>
      </w:tblGrid>
      <w:tr w:rsidR="00485C41" w:rsidRPr="00310803" w14:paraId="62D923CE" w14:textId="77777777" w:rsidTr="00B83719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591A" w14:textId="77777777" w:rsidR="00485C41" w:rsidRPr="00310803" w:rsidRDefault="00485C4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lang w:val="uk-UA"/>
              </w:rPr>
              <w:t>Час, тривалість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11A1" w14:textId="4C24F966" w:rsidR="00485C41" w:rsidRPr="00310803" w:rsidRDefault="00485C41" w:rsidP="00485C4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lang w:val="uk-UA"/>
              </w:rPr>
              <w:t>Доповідач, назва доповіді</w:t>
            </w:r>
          </w:p>
        </w:tc>
      </w:tr>
      <w:tr w:rsidR="00990C71" w:rsidRPr="00310803" w14:paraId="1D98D0AC" w14:textId="77777777" w:rsidTr="001F0A12">
        <w:trPr>
          <w:trHeight w:val="55"/>
        </w:trPr>
        <w:tc>
          <w:tcPr>
            <w:tcW w:w="14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B1E9" w14:textId="0E714F4F" w:rsidR="00990C71" w:rsidRPr="00310803" w:rsidRDefault="00990C71" w:rsidP="00CD1A9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C7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:00-11.20</w:t>
            </w:r>
          </w:p>
          <w:p w14:paraId="3F3F7944" w14:textId="12FAC526" w:rsidR="00990C71" w:rsidRPr="00310803" w:rsidRDefault="00990C71" w:rsidP="00CD1A9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2202" w14:textId="77777777" w:rsidR="00D14D89" w:rsidRPr="00310803" w:rsidRDefault="00990C71" w:rsidP="00D14D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Відкриття конференції. </w:t>
            </w:r>
          </w:p>
          <w:p w14:paraId="0B629917" w14:textId="0E158075" w:rsidR="00FD4533" w:rsidRPr="00310803" w:rsidRDefault="00990C71" w:rsidP="00D14D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Вступне слово</w:t>
            </w:r>
            <w:r w:rsidR="00D14D89" w:rsidRPr="00310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310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839A4EE" w14:textId="4C0F95BB" w:rsidR="00D14D89" w:rsidRPr="00310803" w:rsidRDefault="00990C71" w:rsidP="00D14D8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ПОКАНЕВИЧ Олександр Валерійович,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 ПВНЗ «</w:t>
            </w:r>
            <w:r w:rsidR="00D14D8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Київський медичний університет»</w:t>
            </w:r>
          </w:p>
          <w:p w14:paraId="6F68ABEF" w14:textId="265129DE" w:rsidR="00990C71" w:rsidRPr="00310803" w:rsidRDefault="00D14D89" w:rsidP="00D14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ІВНЄВ Борис Борисович</w:t>
            </w:r>
            <w:r w:rsidR="00990C71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</w:t>
            </w:r>
            <w:r w:rsidR="00990C71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90C71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ПВНЗ «Київський медичний університет»</w:t>
            </w:r>
            <w:r w:rsidR="00990C71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14D89" w:rsidRPr="00310803" w14:paraId="566532B0" w14:textId="77777777" w:rsidTr="00C863C6">
        <w:trPr>
          <w:trHeight w:val="1600"/>
        </w:trPr>
        <w:tc>
          <w:tcPr>
            <w:tcW w:w="14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12A1" w14:textId="3E3AA8ED" w:rsidR="00D14D89" w:rsidRPr="00310803" w:rsidRDefault="00D14D89" w:rsidP="00CD1A9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B6E6" w14:textId="77777777" w:rsidR="00D14D89" w:rsidRPr="00310803" w:rsidRDefault="00D14D89" w:rsidP="00D14D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Вітальне слово:</w:t>
            </w:r>
          </w:p>
          <w:p w14:paraId="4A8897EB" w14:textId="07740CE8" w:rsidR="00D14D89" w:rsidRPr="00310803" w:rsidRDefault="00D14D89" w:rsidP="00D14D8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ВЕСЕЛОВСЬКА Зоя Федорівна,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0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завідувач кафедри хірургічних хвороб №2, </w:t>
            </w:r>
          </w:p>
          <w:p w14:paraId="7CD17EDF" w14:textId="2CE26DC3" w:rsidR="00D14D89" w:rsidRPr="00310803" w:rsidRDefault="00D14D89" w:rsidP="00D14D8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академік НАМН України</w:t>
            </w:r>
          </w:p>
          <w:p w14:paraId="47D8774A" w14:textId="7207A84A" w:rsidR="00D14D89" w:rsidRPr="00310803" w:rsidRDefault="00D14D89" w:rsidP="00D14D8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КРАСНОВ Володимир Володимирович, </w:t>
            </w:r>
            <w:r w:rsidRPr="00310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завідувач кафедри педагогіки, психології, медичного та фармацевтичного права Національного університету охорони здоров’я імені П.Л. 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Шупика</w:t>
            </w:r>
            <w:proofErr w:type="spellEnd"/>
          </w:p>
        </w:tc>
      </w:tr>
      <w:tr w:rsidR="0053741C" w:rsidRPr="00310803" w14:paraId="58796FE1" w14:textId="77777777" w:rsidTr="00B54379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86BC" w14:textId="64EB8652" w:rsidR="0053741C" w:rsidRPr="00310803" w:rsidRDefault="00990C71" w:rsidP="00990C7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11.20-11.30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F137" w14:textId="77777777" w:rsidR="002A4957" w:rsidRPr="00310803" w:rsidRDefault="002A4957" w:rsidP="002A495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Ознайомлення учасників з планом роботи та регламентом конференції, складом та порядком роботи конкурсної комісії з оцінки презентацій студентських наукових робіт та порядком її роботи</w:t>
            </w:r>
          </w:p>
          <w:p w14:paraId="24AA7975" w14:textId="77777777" w:rsidR="0053741C" w:rsidRPr="00310803" w:rsidRDefault="0053741C" w:rsidP="002A495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П’ЯТНИЦЬКИЙ Юрій Сергійович</w:t>
            </w:r>
            <w:r w:rsidR="00654BA7" w:rsidRPr="00310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654BA7"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роректор з наукової роботи</w:t>
            </w:r>
          </w:p>
          <w:p w14:paraId="3B024A28" w14:textId="77777777" w:rsidR="002C1688" w:rsidRPr="00310803" w:rsidRDefault="002C1688" w:rsidP="002A495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620841E" w14:textId="2AACBC9F" w:rsidR="002C1688" w:rsidRPr="00310803" w:rsidRDefault="002C1688" w:rsidP="002A4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1A99" w:rsidRPr="00310803" w14:paraId="31CC78B8" w14:textId="77777777" w:rsidTr="007E4062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19ED" w14:textId="0CB17AD1" w:rsidR="00CD1A99" w:rsidRPr="00310803" w:rsidRDefault="00CD1A99" w:rsidP="0060096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108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lastRenderedPageBreak/>
              <w:t>ІІ. Основна частина  –  заслуховування та оцінка доповідей</w:t>
            </w:r>
          </w:p>
          <w:p w14:paraId="67F9611A" w14:textId="78174E2F" w:rsidR="00CD1A99" w:rsidRPr="00310803" w:rsidRDefault="00CD1A99" w:rsidP="0060096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(лекторій 302, </w:t>
            </w:r>
            <w:r w:rsidR="00B43827"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11.3</w:t>
            </w:r>
            <w:r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0-1</w:t>
            </w:r>
            <w:r w:rsidR="00492EF5"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492EF5"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  <w:r w:rsidRPr="00310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0)</w:t>
            </w:r>
          </w:p>
          <w:p w14:paraId="650F11A3" w14:textId="77777777" w:rsidR="00CD1A99" w:rsidRPr="00310803" w:rsidRDefault="00CD1A99" w:rsidP="0060096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Модератори: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Полесова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Т.Р,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Махницький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Д..М., Качан К.Є.,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Анзіна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К.М., Коваль Я.О.</w:t>
            </w:r>
          </w:p>
          <w:p w14:paraId="0E248956" w14:textId="09F79CED" w:rsidR="00CD1A99" w:rsidRPr="00310803" w:rsidRDefault="00CD1A99" w:rsidP="0060096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Тривалість доповіді студента з презентацією – до 10 хв;</w:t>
            </w:r>
          </w:p>
          <w:p w14:paraId="553A1F38" w14:textId="2AB56A08" w:rsidR="00CD1A99" w:rsidRPr="00310803" w:rsidRDefault="00CD1A99" w:rsidP="0060096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час відповідей доповідача на обов’язкові запитання членів конкурсної комісії за темою доповіді – до 5 хв.</w:t>
            </w:r>
          </w:p>
        </w:tc>
      </w:tr>
      <w:tr w:rsidR="00E550D6" w:rsidRPr="00310803" w14:paraId="26C32E36" w14:textId="77777777" w:rsidTr="00576298">
        <w:trPr>
          <w:trHeight w:val="275"/>
        </w:trPr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D354" w14:textId="1AD6B024" w:rsidR="00E550D6" w:rsidRPr="00310803" w:rsidRDefault="00E550D6" w:rsidP="00E550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Виступи в номінації «МЕДИЦИНА»</w:t>
            </w:r>
          </w:p>
        </w:tc>
      </w:tr>
      <w:tr w:rsidR="00600963" w:rsidRPr="00310803" w14:paraId="6F040461" w14:textId="77777777" w:rsidTr="001B0D22">
        <w:trPr>
          <w:trHeight w:val="50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F023" w14:textId="68E64433" w:rsidR="00600963" w:rsidRPr="00310803" w:rsidRDefault="00E6066E" w:rsidP="00B4382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41DB" w14:textId="180A557B" w:rsidR="00F54345" w:rsidRPr="00310803" w:rsidRDefault="00F54345" w:rsidP="00F5434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Нікуліна Анастасія Русланівна,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студентка 1 курсу стоматологічного факультету, група С2405</w:t>
            </w:r>
            <w:r w:rsidR="001D54DE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F126444" w14:textId="737DD863" w:rsidR="00F54345" w:rsidRPr="00310803" w:rsidRDefault="00C84650" w:rsidP="00F5434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керівник: Єна М.</w:t>
            </w:r>
            <w:r w:rsidR="00890E9B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С., к. </w:t>
            </w:r>
            <w:proofErr w:type="spellStart"/>
            <w:r w:rsidR="00890E9B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</w:t>
            </w:r>
            <w:proofErr w:type="spellEnd"/>
            <w:r w:rsidR="00890E9B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н.</w:t>
            </w:r>
            <w:r w:rsidR="001D54DE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доц.</w:t>
            </w:r>
            <w:r w:rsidR="00F54345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фізіології, медичної біології та біологічної фізики</w:t>
            </w:r>
            <w:r w:rsidR="001D54DE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5C8916" w14:textId="699F7559" w:rsidR="00600963" w:rsidRPr="00310803" w:rsidRDefault="00F54345" w:rsidP="007B6F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Морфометричне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дослідження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колоноцитів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прямої кишки та показників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апоптозу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при експериментальному виразковому коліті у щурів: динаміка індексу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апоптозу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ефект преднізолону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1B0D22" w:rsidRPr="003108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41445" w:rsidRPr="00310803" w14:paraId="011FA127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3FC0" w14:textId="6D3E8C14" w:rsidR="00341445" w:rsidRPr="00310803" w:rsidRDefault="00341445" w:rsidP="00B4382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-12.</w:t>
            </w:r>
            <w:r w:rsidR="00B4382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4DC2" w14:textId="6F1078F3" w:rsidR="00F54345" w:rsidRPr="00310803" w:rsidRDefault="00F54345" w:rsidP="00F543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Василенко Валерія</w:t>
            </w:r>
            <w:r w:rsidR="00EE10BB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Костянтинівна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студентка 2 курсу медичного факультету, група М</w:t>
            </w:r>
            <w:r w:rsidR="00547D12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2302. </w:t>
            </w:r>
          </w:p>
          <w:p w14:paraId="2E30D49C" w14:textId="5E992275" w:rsidR="00F54345" w:rsidRPr="00310803" w:rsidRDefault="00472189" w:rsidP="00F5434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</w:t>
            </w:r>
            <w:r w:rsidR="00F54345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керівники: Ковальч</w:t>
            </w:r>
            <w:r w:rsidR="003D1C6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 Н.В. </w:t>
            </w:r>
            <w:proofErr w:type="spellStart"/>
            <w:r w:rsidR="003D1C6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="003D1C6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 зав.</w:t>
            </w:r>
            <w:r w:rsidR="00F54345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" w:tgtFrame="_blank" w:history="1">
              <w:r w:rsidR="00F54345" w:rsidRPr="0031080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кафедри анатомії, топографічної анатомії та оперативної хірургії</w:t>
              </w:r>
            </w:hyperlink>
            <w:r w:rsidR="00F54345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Євтушенко В.В. асистент кафедри анатомії, топографічної анатомії та оперативної хірургії.</w:t>
            </w:r>
          </w:p>
          <w:p w14:paraId="7754892E" w14:textId="2565C45B" w:rsidR="00341445" w:rsidRPr="00310803" w:rsidRDefault="00F54345" w:rsidP="00F5434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Анатомічне обґрунтування використання гілок периферичних артерій для проведення оптимальної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внутрішньоартеріальної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терапії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B21E2C" w:rsidRPr="00310803" w14:paraId="01917458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04EB" w14:textId="7C8A2944" w:rsidR="00B21E2C" w:rsidRPr="00310803" w:rsidRDefault="00B21E2C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12.00-12.15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8E42" w14:textId="7465ABD8" w:rsidR="000012F2" w:rsidRPr="00310803" w:rsidRDefault="000012F2" w:rsidP="00001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Шевчук Христина</w:t>
            </w:r>
            <w:r w:rsidR="00365DD8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Вадимівна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студентка 3 курсу медичного факультету, група М2204</w:t>
            </w:r>
            <w:r w:rsidR="00EC113E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745214A" w14:textId="7CFC7052" w:rsidR="000012F2" w:rsidRPr="00310803" w:rsidRDefault="000012F2" w:rsidP="00001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855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уковий керівник: Кириленко О.</w:t>
            </w:r>
            <w:r w:rsidR="00EC113E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старший викладач кафедри громадського здоров'я та мікробіології</w:t>
            </w:r>
            <w:r w:rsidR="00EC113E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59288A9" w14:textId="2E5B03B0" w:rsidR="00B21E2C" w:rsidRPr="00310803" w:rsidRDefault="000012F2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«Роль здобувачів вищої медичної освіти у забезпеченні сталого розвитку громадського здоров'я та різних галузей економіки»</w:t>
            </w:r>
          </w:p>
        </w:tc>
      </w:tr>
      <w:tr w:rsidR="00B21E2C" w:rsidRPr="00310803" w14:paraId="771494B0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F6F6" w14:textId="5B5E0139" w:rsidR="00B21E2C" w:rsidRPr="00310803" w:rsidRDefault="00B21E2C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12.15-12.30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B600" w14:textId="5F7E02DC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Нагорна Софія Юріївна,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студентка 3 курсу стоматологічного факультету, група С2205.</w:t>
            </w:r>
          </w:p>
          <w:p w14:paraId="40B5FBA9" w14:textId="5D2A4289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керівник: Тимченко І. М.,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доц., зав. кафедри фармакології та фармакотерапії.</w:t>
            </w:r>
          </w:p>
          <w:p w14:paraId="09901224" w14:textId="18B8086F" w:rsidR="00B21E2C" w:rsidRPr="00310803" w:rsidRDefault="00B21E2C" w:rsidP="00B21E2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Застосування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психоактивних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речовин в умовах війни</w:t>
            </w:r>
            <w:r w:rsidR="002A3F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B5570F" w:rsidRPr="00310803" w14:paraId="39500BAA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3331" w14:textId="48D7CA52" w:rsidR="00B5570F" w:rsidRPr="00310803" w:rsidRDefault="009E2AD1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12.30-12.45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31989" w14:textId="29BA2609" w:rsidR="00B5570F" w:rsidRPr="006F4F26" w:rsidRDefault="00B5570F" w:rsidP="00B5570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Ільченко Микола Андрійович,</w:t>
            </w:r>
            <w:r w:rsidRPr="00B55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95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3 курсу медичного факультету, </w:t>
            </w:r>
            <w:r w:rsidRPr="00441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proofErr w:type="spellStart"/>
            <w:r w:rsidR="004411EC" w:rsidRPr="004411E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Мк</w:t>
            </w:r>
            <w:proofErr w:type="spellEnd"/>
            <w:r w:rsidR="004411EC" w:rsidRPr="004411E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2215</w:t>
            </w:r>
            <w:r w:rsidR="006F4F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235B9EDD" w14:textId="623EA775" w:rsidR="00B5570F" w:rsidRPr="00310803" w:rsidRDefault="00B5570F" w:rsidP="00B5570F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керівник:</w:t>
            </w:r>
            <w:r w:rsidRPr="00B55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66816" w:rsidRPr="002668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Паламарчук А.Л., </w:t>
            </w:r>
            <w:proofErr w:type="spellStart"/>
            <w:r w:rsidR="00266816" w:rsidRPr="002668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к.мед.н</w:t>
            </w:r>
            <w:proofErr w:type="spellEnd"/>
            <w:r w:rsidR="00266816" w:rsidRPr="002668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., зав.</w:t>
            </w:r>
            <w:r w:rsidR="00266816" w:rsidRPr="002668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фізіології, медичної біології та біологічної фізики.</w:t>
            </w:r>
          </w:p>
          <w:p w14:paraId="6B71E93C" w14:textId="77777777" w:rsidR="00B5570F" w:rsidRDefault="00B5570F" w:rsidP="00B5570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26681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Використання сучасних технологій в оцінці функції ходьби та рухових якостей»</w:t>
            </w:r>
          </w:p>
          <w:p w14:paraId="0C0D9331" w14:textId="77777777" w:rsidR="00325E89" w:rsidRDefault="00325E89" w:rsidP="00B5570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02E8D56B" w14:textId="6859318B" w:rsidR="00325E89" w:rsidRPr="00310803" w:rsidRDefault="00325E89" w:rsidP="00B5570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21E2C" w:rsidRPr="00310803" w14:paraId="097A42D0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2B2E" w14:textId="328E17E0" w:rsidR="00B21E2C" w:rsidRPr="00310803" w:rsidRDefault="009E2AD1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12.45-13.00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1F31" w14:textId="39317E40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Горовий Владислав Ігорович,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4 курсу медичного факультету, група Мк2102.</w:t>
            </w:r>
          </w:p>
          <w:p w14:paraId="6E763ED7" w14:textId="795EC49B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керівник:</w:t>
            </w:r>
            <w:r w:rsidR="006400CF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Марченко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079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Толста К.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С., старший викладач кафедри фармакології та фармакотерапії </w:t>
            </w:r>
          </w:p>
          <w:p w14:paraId="6E1A7EAA" w14:textId="46F2CB66" w:rsidR="007C72F2" w:rsidRPr="00310803" w:rsidRDefault="00B21E2C" w:rsidP="00325E8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Расові особливості нестероїдних протизапальних препаратів</w:t>
            </w:r>
            <w:r w:rsidR="002A3F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B21E2C" w:rsidRPr="00310803" w14:paraId="72E31C24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79F9" w14:textId="1B20731A" w:rsidR="00B21E2C" w:rsidRPr="00310803" w:rsidRDefault="009E2AD1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13.00-13.15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A99D" w14:textId="465C5D5A" w:rsidR="00B21E2C" w:rsidRPr="00310803" w:rsidRDefault="00B21E2C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Завгородня</w:t>
            </w:r>
            <w:proofErr w:type="spellEnd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Тетяна Валеріївна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студентка 5 курсу медичного факультету, група Мк2005.</w:t>
            </w:r>
          </w:p>
          <w:p w14:paraId="36AA9E5A" w14:textId="41792D1C" w:rsidR="00B21E2C" w:rsidRPr="00310803" w:rsidRDefault="00133E66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керівник: Потій Д.</w:t>
            </w:r>
            <w:r w:rsidR="00B21E2C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О., асистент кафедри інфекційних хвороб, фтизіатрії та дерматовенерології.</w:t>
            </w:r>
          </w:p>
          <w:p w14:paraId="2CD14224" w14:textId="28C832CA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«Психоемоційний стрес, імунітет та профілактика: як війна підвищує ризик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реактивації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латентних вірусних інфекцій на прикладі вірусу простого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герпесу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</w:tc>
      </w:tr>
      <w:tr w:rsidR="00B21E2C" w:rsidRPr="00310803" w14:paraId="08C31850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1940" w14:textId="719F30B8" w:rsidR="00B21E2C" w:rsidRPr="00310803" w:rsidRDefault="009E2AD1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13.15-13.30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740B" w14:textId="61CEF0E7" w:rsidR="00B21E2C" w:rsidRPr="00310803" w:rsidRDefault="001B539B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Якимович Вікторія Сергіївна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, студентка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курс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у медичного факультету, група М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, 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Наукові керівники: </w:t>
            </w:r>
            <w:proofErr w:type="spellStart"/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Копчак</w:t>
            </w:r>
            <w:proofErr w:type="spellEnd"/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07D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О.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О., </w:t>
            </w:r>
            <w:proofErr w:type="spellStart"/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д.мед.н</w:t>
            </w:r>
            <w:proofErr w:type="spellEnd"/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., проф. зав. кафедри неврології, психіатрії та фізичної реабілітації; </w:t>
            </w:r>
            <w:proofErr w:type="spellStart"/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Одінцова</w:t>
            </w:r>
            <w:proofErr w:type="spellEnd"/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Т. А.</w:t>
            </w:r>
            <w:r w:rsidR="00202DBD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="00202DBD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PhD</w:t>
            </w:r>
            <w:proofErr w:type="spellEnd"/>
            <w:r w:rsidR="00202DBD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, доц.</w:t>
            </w:r>
            <w:r w:rsidR="00B21E2C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кафедри неврології, психіатрії та фізичної реабілітації.</w:t>
            </w:r>
          </w:p>
          <w:p w14:paraId="7FA56FE8" w14:textId="2EE5AF8D" w:rsidR="00B21E2C" w:rsidRPr="00310803" w:rsidRDefault="00B21E2C" w:rsidP="001B53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Особливості </w:t>
            </w:r>
            <w:r w:rsidR="001B539B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болю в спині серед </w:t>
            </w:r>
            <w:r w:rsidR="002A3F95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військовослужбовців»</w:t>
            </w:r>
          </w:p>
        </w:tc>
      </w:tr>
      <w:tr w:rsidR="00B21E2C" w:rsidRPr="00310803" w14:paraId="22027827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ACC1F" w14:textId="2A37A7AF" w:rsidR="00B21E2C" w:rsidRPr="00310803" w:rsidRDefault="009E2AD1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13.30 - 13.45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DC53" w14:textId="77777777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Решетник</w:t>
            </w:r>
            <w:proofErr w:type="spellEnd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Дарина Андріївна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студентка 5 курсу медичного факультету,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група М2002.</w:t>
            </w:r>
          </w:p>
          <w:p w14:paraId="02F516C0" w14:textId="229F37E3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Наукові керівники: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Такташов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Г.С.,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д.мед.н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проф., зав. кафедри внутрішньої медицини; Грона Н.В.,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 кафедри внутрішньої медицини.</w:t>
            </w:r>
          </w:p>
          <w:p w14:paraId="1E75A332" w14:textId="09AE1D58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Метаболічний синдром і значення діагностики розладів, пов'язаних зі стресом</w:t>
            </w:r>
            <w:r w:rsidRPr="00310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B21E2C" w:rsidRPr="00310803" w14:paraId="14F10E54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C05E" w14:textId="6E286F99" w:rsidR="00B21E2C" w:rsidRPr="00310803" w:rsidRDefault="009E2AD1" w:rsidP="00B21E2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13.45-14.00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5EC3" w14:textId="5ACD4FCB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Барбарич</w:t>
            </w:r>
            <w:proofErr w:type="spellEnd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Дарья</w:t>
            </w:r>
            <w:proofErr w:type="spellEnd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Юрієвна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студентка 6 курсу </w:t>
            </w:r>
            <w:r w:rsidRPr="003108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медичного факультету,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М1903.</w:t>
            </w:r>
          </w:p>
          <w:p w14:paraId="406905CE" w14:textId="3FB8577C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</w:t>
            </w:r>
            <w:r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керівник</w:t>
            </w:r>
            <w:r w:rsidR="00B07D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B07D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Сенчук</w:t>
            </w:r>
            <w:proofErr w:type="spellEnd"/>
            <w:r w:rsidR="00B07D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А.</w:t>
            </w:r>
            <w:r w:rsidRPr="003108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Я., </w:t>
            </w:r>
            <w:proofErr w:type="spellStart"/>
            <w:r w:rsidRPr="003108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д.мед.н</w:t>
            </w:r>
            <w:proofErr w:type="spellEnd"/>
            <w:r w:rsidRPr="003108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., проф., зав. кафедри акушерства та гінекології.</w:t>
            </w:r>
          </w:p>
          <w:p w14:paraId="078BB024" w14:textId="77A870F0" w:rsidR="00B21E2C" w:rsidRPr="00310803" w:rsidRDefault="00B21E2C" w:rsidP="00B21E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«Клініко – морфологічні паралелі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лейоміоми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матки з геморагічним синдромом»</w:t>
            </w:r>
          </w:p>
        </w:tc>
      </w:tr>
      <w:tr w:rsidR="0060629B" w:rsidRPr="00310803" w14:paraId="3059A189" w14:textId="77777777" w:rsidTr="00E653C7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21C1" w14:textId="745ED969" w:rsidR="0060629B" w:rsidRPr="00310803" w:rsidRDefault="0060629B" w:rsidP="006062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14.00-14.15</w:t>
            </w:r>
            <w:r w:rsidRPr="006062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Кава–</w:t>
            </w:r>
            <w:proofErr w:type="spellStart"/>
            <w:r w:rsidRPr="006062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брейк</w:t>
            </w:r>
            <w:proofErr w:type="spellEnd"/>
          </w:p>
        </w:tc>
      </w:tr>
      <w:tr w:rsidR="00990C71" w:rsidRPr="00310803" w14:paraId="005DC75F" w14:textId="77777777" w:rsidTr="004749FE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AEF4" w14:textId="4CF15592" w:rsidR="00990C71" w:rsidRPr="00310803" w:rsidRDefault="00637DBD" w:rsidP="00990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Виступи в номінації «ФАРМАЦІЯ»</w:t>
            </w:r>
          </w:p>
        </w:tc>
      </w:tr>
      <w:tr w:rsidR="004D2573" w:rsidRPr="00310803" w14:paraId="4DE378EF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F169" w14:textId="71C597F5" w:rsidR="004D2573" w:rsidRPr="0060629B" w:rsidRDefault="004D2573" w:rsidP="0060629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41A6D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06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541A6D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06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BD56" w14:textId="5A60B661" w:rsidR="004D2573" w:rsidRPr="00310803" w:rsidRDefault="004D2573" w:rsidP="005762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>Кеба Владислава Михайлівна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, </w:t>
            </w:r>
            <w:r w:rsidR="00AF47F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студентка 4 курсу 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факультет</w:t>
            </w:r>
            <w:r w:rsidR="00AF47F7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у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фармації та психології, група Ф2101.</w:t>
            </w:r>
          </w:p>
          <w:p w14:paraId="32CE4916" w14:textId="454D65E0" w:rsidR="004D2573" w:rsidRPr="00310803" w:rsidRDefault="004D2573" w:rsidP="005762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Науковий керівник: Коновалова О.Ю.</w:t>
            </w:r>
            <w:r w:rsidR="00C50F58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д.фарм.н</w:t>
            </w:r>
            <w:proofErr w:type="spellEnd"/>
            <w:r w:rsidR="0029002D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., проф., зав.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кафедри фармацевтичної і б</w:t>
            </w:r>
            <w:r w:rsidR="0029002D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іологічної хімії, фармакогнозії.</w:t>
            </w:r>
          </w:p>
          <w:p w14:paraId="0D922824" w14:textId="77777777" w:rsidR="004D2573" w:rsidRDefault="004D2573" w:rsidP="005762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  <w:t>«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>Фітохімічне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 xml:space="preserve"> дослідження сортів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>унабі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>Ziziphus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>jujuba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uk-UA"/>
              </w:rPr>
              <w:t>)</w:t>
            </w:r>
            <w:r w:rsidR="002A3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  <w:t>»</w:t>
            </w:r>
          </w:p>
          <w:p w14:paraId="072F5D88" w14:textId="77777777" w:rsidR="00D4136A" w:rsidRDefault="00D4136A" w:rsidP="005762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</w:pPr>
          </w:p>
          <w:p w14:paraId="3F23CBF9" w14:textId="77777777" w:rsidR="00D4136A" w:rsidRDefault="00D4136A" w:rsidP="005762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</w:pPr>
          </w:p>
          <w:p w14:paraId="660AF846" w14:textId="1CB0ADF9" w:rsidR="00D4136A" w:rsidRPr="00310803" w:rsidRDefault="00D4136A" w:rsidP="005762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573" w:rsidRPr="00310803" w14:paraId="200E5AD1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BA1B" w14:textId="40E7CA62" w:rsidR="004D2573" w:rsidRPr="001C2CAE" w:rsidRDefault="004D2573" w:rsidP="001C2CA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2068BC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20AC" w14:textId="3A07D68A" w:rsidR="004D2573" w:rsidRPr="00310803" w:rsidRDefault="004D2573" w:rsidP="005762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>Степаненко Дарина Володимирівна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, </w:t>
            </w:r>
            <w:r w:rsidR="00AF47F7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студентка 4 курсу </w:t>
            </w:r>
            <w:r w:rsidR="00AF47F7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факультету фармації та психології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 група Ф2101.</w:t>
            </w:r>
          </w:p>
          <w:p w14:paraId="36E7638A" w14:textId="454A2BB9" w:rsidR="004D2573" w:rsidRPr="00310803" w:rsidRDefault="004D2573" w:rsidP="005762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Науковий керівник: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Гуртовенко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І.О.</w:t>
            </w:r>
            <w:r w:rsidR="00C50F58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к.фарм.н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., доц. кафедри фармацевтичної і б</w:t>
            </w:r>
            <w:r w:rsidR="0029002D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іологічної хімії, фармакогнозії.</w:t>
            </w:r>
          </w:p>
          <w:p w14:paraId="12F36FA2" w14:textId="65AEC173" w:rsidR="002A3F95" w:rsidRPr="00310803" w:rsidRDefault="004D2573" w:rsidP="00D413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  <w:t>Фітохімічне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  <w:t xml:space="preserve"> дослідження плодів деяких видів роду 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Lycium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  <w:t> L</w:t>
            </w:r>
            <w:r w:rsidRPr="00310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D82789" w:rsidRPr="00310803" w14:paraId="6C96BE73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AB5A" w14:textId="542D5D1C" w:rsidR="00D82789" w:rsidRPr="001C2CAE" w:rsidRDefault="00D82789" w:rsidP="001C2CA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12AB" w14:textId="77777777" w:rsidR="00EF3719" w:rsidRPr="00EF3719" w:rsidRDefault="00EF3719" w:rsidP="00EF37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 w:rsidRPr="00EF371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Ометова</w:t>
            </w:r>
            <w:proofErr w:type="spellEnd"/>
            <w:r w:rsidRPr="00EF371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Дарія Сергіївна</w:t>
            </w:r>
            <w:r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F3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студентка 4 курсу </w:t>
            </w:r>
            <w:r w:rsidRPr="00EF37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факультету фармації та психології, група Ф2101.</w:t>
            </w:r>
          </w:p>
          <w:p w14:paraId="5DBCC644" w14:textId="024CDB1F" w:rsidR="00EF3719" w:rsidRDefault="00EF3719" w:rsidP="00EF37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Наукові керівники: </w:t>
            </w:r>
            <w:proofErr w:type="spellStart"/>
            <w:r w:rsidR="00F86C68"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Гудзенко</w:t>
            </w:r>
            <w:proofErr w:type="spellEnd"/>
            <w:r w:rsidR="00F86C68"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А.В.</w:t>
            </w:r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д.фарм.н</w:t>
            </w:r>
            <w:proofErr w:type="spellEnd"/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313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проф</w:t>
            </w:r>
            <w:proofErr w:type="spellEnd"/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., зав.</w:t>
            </w:r>
            <w:r w:rsidR="00F86C68"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кафедр</w:t>
            </w:r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хімії</w:t>
            </w:r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  <w:r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86C68"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Бутко Л.А </w:t>
            </w:r>
            <w:proofErr w:type="spellStart"/>
            <w:r w:rsidR="00F86C68"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к.</w:t>
            </w:r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фарм.н</w:t>
            </w:r>
            <w:proofErr w:type="spellEnd"/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., доц., зав.</w:t>
            </w:r>
            <w:r w:rsidR="00F86C68"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86C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кафедри</w:t>
            </w:r>
            <w:r w:rsidRPr="00EF37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управління та економіки фармації, технології ліків.  </w:t>
            </w:r>
          </w:p>
          <w:p w14:paraId="70FE7335" w14:textId="397CAB13" w:rsidR="00D82789" w:rsidRPr="00683390" w:rsidRDefault="00683390" w:rsidP="00EF37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="00EF3719" w:rsidRPr="00683390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Аналіз вітчизняного ринку лікарських засобів, що містять листя евкаліпту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82789" w:rsidRPr="00310803" w14:paraId="2FCB97F2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27E7" w14:textId="00835859" w:rsidR="00D82789" w:rsidRPr="001C2CAE" w:rsidRDefault="00CD655B" w:rsidP="001C2CA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8278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D8278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-15.</w:t>
            </w:r>
            <w:r w:rsidR="001C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1A59" w14:textId="77777777" w:rsidR="00D8185A" w:rsidRPr="00EF3719" w:rsidRDefault="00F86C68" w:rsidP="00D8185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 w:rsidRPr="00F8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Омельчук</w:t>
            </w:r>
            <w:proofErr w:type="spellEnd"/>
            <w:r w:rsidRPr="00F8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Ганна Вадимівна</w:t>
            </w:r>
            <w:r w:rsidR="00D8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D8185A" w:rsidRPr="002A3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студентка 4 курсу </w:t>
            </w:r>
            <w:r w:rsidR="00D8185A" w:rsidRPr="002A3F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факультету фармації та психології, група Ф2101.</w:t>
            </w:r>
          </w:p>
          <w:p w14:paraId="3CA8B8F0" w14:textId="0427EDFC" w:rsidR="000614A3" w:rsidRPr="00310803" w:rsidRDefault="00F86C68" w:rsidP="009217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="00D8185A"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ауковий керівник</w:t>
            </w:r>
            <w:r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="00D8185A"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Гудзенко</w:t>
            </w:r>
            <w:proofErr w:type="spellEnd"/>
            <w:r w:rsidR="00D8185A"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А.В. </w:t>
            </w:r>
            <w:proofErr w:type="spellStart"/>
            <w:r w:rsidR="00D8185A"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д.фарм.н</w:t>
            </w:r>
            <w:proofErr w:type="spellEnd"/>
            <w:r w:rsidR="00D8185A"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9217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проф</w:t>
            </w:r>
            <w:r w:rsidR="00D8185A" w:rsidRPr="00D818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., зав. кафедри хімії</w:t>
            </w:r>
            <w:r w:rsidR="00D8185A" w:rsidRPr="00D818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185A" w:rsidRPr="003D1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«</w:t>
            </w:r>
            <w:r w:rsidRPr="00F86C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  фармацевтичного</w:t>
            </w:r>
            <w:r w:rsidR="00D8185A" w:rsidRPr="003D1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ринку препаратів </w:t>
            </w:r>
            <w:proofErr w:type="spellStart"/>
            <w:r w:rsidR="00D8185A" w:rsidRPr="003D1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солодки</w:t>
            </w:r>
            <w:proofErr w:type="spellEnd"/>
            <w:r w:rsidR="00D8185A" w:rsidRPr="003D1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голої»</w:t>
            </w:r>
          </w:p>
        </w:tc>
      </w:tr>
      <w:tr w:rsidR="004D2573" w:rsidRPr="00310803" w14:paraId="20C2C2BE" w14:textId="77777777" w:rsidTr="00784278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C25" w14:textId="09D172EF" w:rsidR="004D2573" w:rsidRPr="00310803" w:rsidRDefault="004D2573" w:rsidP="004D25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Виступи в номінації «СТОМАТОЛОГІЯ»</w:t>
            </w:r>
          </w:p>
        </w:tc>
      </w:tr>
      <w:tr w:rsidR="00E53758" w:rsidRPr="00310803" w14:paraId="56E63816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8020" w14:textId="18FFEA6C" w:rsidR="00E53758" w:rsidRPr="00310803" w:rsidRDefault="00E53758" w:rsidP="00CD65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0447" w14:textId="77777777" w:rsidR="00E53758" w:rsidRPr="00310803" w:rsidRDefault="00E53758" w:rsidP="00E53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Кузьменко Юлія Володимирівна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студентка 3 курсу стоматологічного факультету, група С2203.</w:t>
            </w:r>
          </w:p>
          <w:p w14:paraId="6EEDE86A" w14:textId="65B022F0" w:rsidR="00E53758" w:rsidRPr="00310803" w:rsidRDefault="00E53758" w:rsidP="00E53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керівник: </w:t>
            </w:r>
            <w:r w:rsidR="00E25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І.С.</w:t>
            </w:r>
            <w:r w:rsidR="00166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5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5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="00E25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ортопедичної стоматології і ортодонтії</w:t>
            </w:r>
          </w:p>
          <w:p w14:paraId="37CD37E6" w14:textId="37FA156E" w:rsidR="00E53758" w:rsidRPr="00310803" w:rsidRDefault="00E53758" w:rsidP="00E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Альтернативні методи </w:t>
            </w:r>
            <w:proofErr w:type="spellStart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мезіалізації</w:t>
            </w:r>
            <w:proofErr w:type="spellEnd"/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молярів на нижній щелепі»</w:t>
            </w:r>
          </w:p>
        </w:tc>
      </w:tr>
      <w:tr w:rsidR="00E53758" w:rsidRPr="00310803" w14:paraId="5A35C56F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B175" w14:textId="4ED476AE" w:rsidR="00E53758" w:rsidRPr="00310803" w:rsidRDefault="00E53758" w:rsidP="00CD65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B0F4" w14:textId="77777777" w:rsidR="00E53758" w:rsidRPr="00310803" w:rsidRDefault="00E53758" w:rsidP="00E53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C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аєць Злата Миколаївна,</w:t>
            </w:r>
            <w:r w:rsidRPr="00081C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 стоматологічного факультету, група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 2101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D8785F0" w14:textId="6E2C4B1C" w:rsidR="00E53758" w:rsidRPr="00E53758" w:rsidRDefault="00E53758" w:rsidP="00E53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керівник: </w:t>
            </w:r>
            <w:proofErr w:type="spellStart"/>
            <w:r w:rsidRPr="00E53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Саранчук</w:t>
            </w:r>
            <w:proofErr w:type="spellEnd"/>
            <w:r w:rsidRPr="00E53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 w:rsidR="00E076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53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3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E53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доц. кафедри ортопедичної стоматології і ортодонтії </w:t>
            </w:r>
          </w:p>
          <w:p w14:paraId="28B7AE53" w14:textId="77777777" w:rsidR="00E53758" w:rsidRDefault="00E53758" w:rsidP="00E53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1C2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«Підвищення ефективності комплексного лікування пацієнтів з дистальним прикусом з залученням функціональної терапії»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режим онлайн)</w:t>
            </w:r>
          </w:p>
          <w:p w14:paraId="655DCAB1" w14:textId="132A276D" w:rsidR="00A570A5" w:rsidRPr="00310803" w:rsidRDefault="00A570A5" w:rsidP="00E53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53758" w:rsidRPr="00310803" w14:paraId="4144CAA4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5109" w14:textId="741DD303" w:rsidR="00E53758" w:rsidRPr="00310803" w:rsidRDefault="00E53758" w:rsidP="00CD65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E040" w14:textId="244A2A71" w:rsidR="00E53758" w:rsidRPr="00310803" w:rsidRDefault="00E53758" w:rsidP="00E53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Ярощук</w:t>
            </w:r>
            <w:proofErr w:type="spellEnd"/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Анастасія Олександрівна,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студентка 5 курсу стом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атологічного факультету, група ПС 2001</w:t>
            </w:r>
            <w:r w:rsidR="004B1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2C4271E" w14:textId="46926510" w:rsidR="00E53758" w:rsidRPr="00310803" w:rsidRDefault="00E53758" w:rsidP="00E53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Співавтор наукової роботи: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Оничко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Олексіївна.</w:t>
            </w:r>
          </w:p>
          <w:p w14:paraId="014E4FC9" w14:textId="466F9450" w:rsidR="00E53758" w:rsidRPr="00310803" w:rsidRDefault="00E53758" w:rsidP="00E53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керівник: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Копчак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B07D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д.мед.н</w:t>
            </w:r>
            <w:proofErr w:type="spellEnd"/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проф., зав. кафедри терапевтичної стоматології та пародонтології.</w:t>
            </w:r>
          </w:p>
          <w:p w14:paraId="49E10913" w14:textId="77777777" w:rsidR="002A3F95" w:rsidRDefault="005C1B45" w:rsidP="005C1B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Поширеність та особливості клінічних проявів стоматологічних захворювань у біженців з України в країнах ЄС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режим онлайн)</w:t>
            </w:r>
          </w:p>
          <w:p w14:paraId="59260754" w14:textId="77777777" w:rsidR="001C2CAE" w:rsidRDefault="001C2CAE" w:rsidP="005C1B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2F3F643" w14:textId="77777777" w:rsidR="001C2CAE" w:rsidRDefault="001C2CAE" w:rsidP="005C1B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7889A2" w14:textId="53F876FA" w:rsidR="001C2CAE" w:rsidRPr="00310803" w:rsidRDefault="001C2CAE" w:rsidP="005C1B45">
            <w:pPr>
              <w:jc w:val="both"/>
              <w:rPr>
                <w:b/>
                <w:u w:val="single"/>
                <w:lang w:val="uk-UA"/>
              </w:rPr>
            </w:pPr>
          </w:p>
        </w:tc>
      </w:tr>
      <w:tr w:rsidR="006E1647" w:rsidRPr="00310803" w14:paraId="79808937" w14:textId="77777777" w:rsidTr="0087186E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0D3D" w14:textId="74E0E001" w:rsidR="006E1647" w:rsidRPr="00310803" w:rsidRDefault="006E1647" w:rsidP="008558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Виступи в номінації «</w:t>
            </w:r>
            <w:r w:rsidR="00855830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</w:t>
            </w:r>
            <w:r w:rsidR="004910E4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</w:t>
            </w:r>
            <w:r w:rsidR="0041435A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ГУМА</w:t>
            </w:r>
            <w:r w:rsidR="00855830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НІТАРНІ ТА ПСИХОЛОГІЧНІ НАУКИ</w:t>
            </w: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600963" w:rsidRPr="00310803" w14:paraId="67F2B2F4" w14:textId="77777777" w:rsidTr="00AC24E5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3BE8" w14:textId="061930C6" w:rsidR="00600963" w:rsidRPr="00310803" w:rsidRDefault="00D82789" w:rsidP="00CD65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FB6E18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B6E18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B6E18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0382" w14:textId="67D4AE71" w:rsidR="005375A0" w:rsidRPr="00310803" w:rsidRDefault="0024651F" w:rsidP="0057629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Громова </w:t>
            </w:r>
            <w:r w:rsidR="000A2AE6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Євгенія</w:t>
            </w:r>
            <w:r w:rsidR="004A38D6" w:rsidRPr="00310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Іванівна</w:t>
            </w:r>
            <w:r w:rsidR="004A38D6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студентка 1 курсу 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</w:t>
            </w:r>
            <w:r w:rsidR="004A38D6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ологічного факультету, група С2407</w:t>
            </w:r>
            <w:r w:rsidR="00576298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552FCF2" w14:textId="6576E96B" w:rsidR="0024651F" w:rsidRPr="00310803" w:rsidRDefault="005375A0" w:rsidP="0057629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</w:t>
            </w:r>
            <w:r w:rsidR="00CD6892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керівник: </w:t>
            </w:r>
            <w:proofErr w:type="spellStart"/>
            <w:r w:rsidR="00CD6892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Рихлик</w:t>
            </w:r>
            <w:proofErr w:type="spellEnd"/>
            <w:r w:rsidR="00CD6892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Т. В.</w:t>
            </w:r>
            <w:r w:rsidR="000C2553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2925D8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викладач </w:t>
            </w:r>
            <w:r w:rsidR="000C2553" w:rsidRPr="00310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кафедра української та латинських мов.</w:t>
            </w:r>
          </w:p>
          <w:p w14:paraId="29BA3792" w14:textId="1566F3D7" w:rsidR="007C72F2" w:rsidRPr="00310803" w:rsidRDefault="0024651F" w:rsidP="002A3F9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</w:t>
            </w:r>
            <w:r w:rsidR="00343A82"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Практичні аспекти врахування теорії поколінь. Техніки емоційної стабілізації покоління </w:t>
            </w:r>
            <w:r w:rsidR="00675AE8" w:rsidRPr="003108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Z</w:t>
            </w:r>
            <w:r w:rsidR="002A3F9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</w:tc>
      </w:tr>
      <w:tr w:rsidR="00600963" w:rsidRPr="00310803" w14:paraId="7E529EF4" w14:textId="77777777" w:rsidTr="00CF3316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55CC" w14:textId="46C3EAB7" w:rsidR="00600963" w:rsidRPr="00310803" w:rsidRDefault="00FB6E18" w:rsidP="00CD65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78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D8278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61ED" w14:textId="6732A5E8" w:rsidR="005375A0" w:rsidRPr="00310803" w:rsidRDefault="005375A0" w:rsidP="00576298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>Зайченко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 xml:space="preserve"> Аліна Юріївна</w:t>
            </w:r>
            <w:r w:rsidR="00074E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, 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здобувачка вищої освіти за спеціальністю С4 </w:t>
            </w:r>
            <w:r w:rsidR="00EE10BB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«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Психологія</w:t>
            </w:r>
            <w:r w:rsidR="00EE10BB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»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 фа</w:t>
            </w:r>
            <w:r w:rsidR="00E60480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культет фармації та психології, </w:t>
            </w:r>
            <w:r w:rsidR="00E60480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E60480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Пз2403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</w:p>
          <w:p w14:paraId="73DDDFF7" w14:textId="6909BADF" w:rsidR="008C4110" w:rsidRPr="00310803" w:rsidRDefault="008C4110" w:rsidP="00576298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Науковий керівн</w:t>
            </w:r>
            <w:r w:rsidR="00CD6892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ик - Гущина Т. Ю.</w:t>
            </w:r>
            <w:r w:rsidR="002925D8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 к. псих. н.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</w:t>
            </w:r>
            <w:r w:rsidR="002925D8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доц.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кафедри психології.</w:t>
            </w:r>
          </w:p>
          <w:p w14:paraId="0EFC40E7" w14:textId="29A5350E" w:rsidR="00600963" w:rsidRPr="00310803" w:rsidRDefault="005375A0" w:rsidP="0057629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 xml:space="preserve">«Подолання посттравматичного стресового розладу у дорослих засобами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>когнітивно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>-поведінкової терапії»</w:t>
            </w:r>
          </w:p>
        </w:tc>
      </w:tr>
      <w:tr w:rsidR="00600963" w:rsidRPr="00310803" w14:paraId="29CAFE70" w14:textId="77777777" w:rsidTr="00A63CC1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2475" w14:textId="3449E6CA" w:rsidR="00600963" w:rsidRPr="00310803" w:rsidRDefault="00FB6E18" w:rsidP="00CD65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789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6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D80B" w14:textId="3C0E7454" w:rsidR="00B05132" w:rsidRPr="00310803" w:rsidRDefault="00074EDA" w:rsidP="00576298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 xml:space="preserve">Андрющенко Анастасія Андріївна, </w:t>
            </w:r>
            <w:r w:rsidR="00B05132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здобувачка вищої освіти за спеціальністю С4 </w:t>
            </w:r>
            <w:r w:rsidR="00E60480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«</w:t>
            </w:r>
            <w:r w:rsidR="00B05132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Психологія</w:t>
            </w:r>
            <w:r w:rsidR="00E60480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»</w:t>
            </w:r>
            <w:r w:rsidR="00B05132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 фа</w:t>
            </w:r>
            <w:r w:rsidR="00E60480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культет фармації та психології, </w:t>
            </w:r>
            <w:r w:rsidR="00E60480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E60480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Пз2404</w:t>
            </w:r>
            <w:r w:rsidR="00B05132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</w:p>
          <w:p w14:paraId="407BF965" w14:textId="53DBBDD1" w:rsidR="00B05132" w:rsidRPr="00310803" w:rsidRDefault="00B05132" w:rsidP="00576298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Науковий керівник - Куче</w:t>
            </w:r>
            <w:r w:rsidR="00CD6892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ренко Є. В.</w:t>
            </w:r>
            <w:r w:rsidR="00972677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 к. псих.</w:t>
            </w:r>
            <w:r w:rsidR="00331C0B"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наук, доцент, зав.</w:t>
            </w:r>
            <w:r w:rsidRPr="003108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кафедри психології.</w:t>
            </w:r>
          </w:p>
          <w:p w14:paraId="1DD259C8" w14:textId="41F12B88" w:rsidR="00600963" w:rsidRPr="00310803" w:rsidRDefault="00B05132" w:rsidP="00576298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>«</w:t>
            </w:r>
            <w:proofErr w:type="spellStart"/>
            <w:r w:rsidR="005375A0"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>Психодіагностичне</w:t>
            </w:r>
            <w:proofErr w:type="spellEnd"/>
            <w:r w:rsidR="005375A0"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 xml:space="preserve"> дослідження конфліктної п</w:t>
            </w:r>
            <w:r w:rsidR="00225D36"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>оведінки в шлюбі в умовах війни</w:t>
            </w:r>
            <w:r w:rsidRPr="00310803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uk-UA"/>
              </w:rPr>
              <w:t>»</w:t>
            </w:r>
          </w:p>
        </w:tc>
      </w:tr>
      <w:tr w:rsidR="00CD655B" w:rsidRPr="00310803" w14:paraId="43A3D659" w14:textId="77777777" w:rsidTr="00E90CBB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5B34" w14:textId="259840B4" w:rsidR="00CD655B" w:rsidRPr="00310803" w:rsidRDefault="00CD655B" w:rsidP="00CD655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.45-1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  <w:r w:rsidR="00EC27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Кава</w:t>
            </w:r>
            <w:r w:rsidR="00EC27F1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proofErr w:type="spellStart"/>
            <w:r w:rsidR="00EC27F1" w:rsidRPr="00310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брейк</w:t>
            </w:r>
            <w:proofErr w:type="spellEnd"/>
          </w:p>
        </w:tc>
      </w:tr>
      <w:tr w:rsidR="00CD1A99" w:rsidRPr="00310803" w14:paraId="6329800A" w14:textId="77777777" w:rsidTr="00457369"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4D77" w14:textId="77777777" w:rsidR="00CD1A99" w:rsidRPr="00310803" w:rsidRDefault="00CD1A99" w:rsidP="00CD1A99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108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ІІІ. Заключна частина – вручення почесних грамот та дипломів відзначеним доповідачам, фотографування учасників конференції</w:t>
            </w:r>
          </w:p>
          <w:p w14:paraId="6C97A7C4" w14:textId="6B4C328B" w:rsidR="00CD1A99" w:rsidRPr="00310803" w:rsidRDefault="00CD1A99" w:rsidP="00CD1A99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(лекторій 302, 1</w:t>
            </w:r>
            <w:r w:rsidR="00D82789"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7</w:t>
            </w:r>
            <w:r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.</w:t>
            </w:r>
            <w:r w:rsidR="00D82789"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0</w:t>
            </w:r>
            <w:r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0–1</w:t>
            </w:r>
            <w:r w:rsidR="00FB6E18"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7</w:t>
            </w:r>
            <w:r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.</w:t>
            </w:r>
            <w:r w:rsidR="00D82789"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3</w:t>
            </w:r>
            <w:r w:rsidRPr="003108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en-US"/>
              </w:rPr>
              <w:t>0)</w:t>
            </w:r>
          </w:p>
          <w:p w14:paraId="50518A0A" w14:textId="110C0CBB" w:rsidR="00CD1A99" w:rsidRPr="00310803" w:rsidRDefault="00CD1A99" w:rsidP="00CD1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Модератори: Закрутько Л.І.,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Полесова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Т.Р,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Махницький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Д..М., Качан К.Є., </w:t>
            </w:r>
            <w:proofErr w:type="spellStart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Анзіна</w:t>
            </w:r>
            <w:proofErr w:type="spellEnd"/>
            <w:r w:rsidRPr="0031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К.М., Коваль Я.О.</w:t>
            </w:r>
          </w:p>
        </w:tc>
      </w:tr>
    </w:tbl>
    <w:p w14:paraId="070C1152" w14:textId="77777777" w:rsidR="00C1327E" w:rsidRPr="00310803" w:rsidRDefault="00C1327E">
      <w:pPr>
        <w:rPr>
          <w:i/>
          <w:lang w:val="uk-UA"/>
        </w:rPr>
      </w:pPr>
    </w:p>
    <w:sectPr w:rsidR="00C1327E" w:rsidRPr="003108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F285E"/>
    <w:multiLevelType w:val="hybridMultilevel"/>
    <w:tmpl w:val="72B877B6"/>
    <w:lvl w:ilvl="0" w:tplc="2800D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7E"/>
    <w:rsid w:val="000012F2"/>
    <w:rsid w:val="000614A3"/>
    <w:rsid w:val="00073AAC"/>
    <w:rsid w:val="00074EDA"/>
    <w:rsid w:val="00081C25"/>
    <w:rsid w:val="00094FF5"/>
    <w:rsid w:val="000A2AE6"/>
    <w:rsid w:val="000C226E"/>
    <w:rsid w:val="000C2553"/>
    <w:rsid w:val="000D10EE"/>
    <w:rsid w:val="000F3366"/>
    <w:rsid w:val="00127E2C"/>
    <w:rsid w:val="00133E66"/>
    <w:rsid w:val="00135832"/>
    <w:rsid w:val="00162BB4"/>
    <w:rsid w:val="00166F7B"/>
    <w:rsid w:val="001724B5"/>
    <w:rsid w:val="001750A7"/>
    <w:rsid w:val="00184D2E"/>
    <w:rsid w:val="001B0D22"/>
    <w:rsid w:val="001B4BA6"/>
    <w:rsid w:val="001B539B"/>
    <w:rsid w:val="001C2CAE"/>
    <w:rsid w:val="001D54DE"/>
    <w:rsid w:val="001D7677"/>
    <w:rsid w:val="00202DBD"/>
    <w:rsid w:val="002068BC"/>
    <w:rsid w:val="002152EA"/>
    <w:rsid w:val="00225D36"/>
    <w:rsid w:val="0023139E"/>
    <w:rsid w:val="0024651F"/>
    <w:rsid w:val="00266816"/>
    <w:rsid w:val="0029002D"/>
    <w:rsid w:val="002925D8"/>
    <w:rsid w:val="002A01F6"/>
    <w:rsid w:val="002A3309"/>
    <w:rsid w:val="002A3F95"/>
    <w:rsid w:val="002A4957"/>
    <w:rsid w:val="002A50D0"/>
    <w:rsid w:val="002C1688"/>
    <w:rsid w:val="002D3878"/>
    <w:rsid w:val="002E2897"/>
    <w:rsid w:val="002F1E93"/>
    <w:rsid w:val="00310803"/>
    <w:rsid w:val="00325E89"/>
    <w:rsid w:val="00331C0B"/>
    <w:rsid w:val="00335B8A"/>
    <w:rsid w:val="00341445"/>
    <w:rsid w:val="00343A82"/>
    <w:rsid w:val="00365DD8"/>
    <w:rsid w:val="0039034C"/>
    <w:rsid w:val="0039299F"/>
    <w:rsid w:val="003B7E2A"/>
    <w:rsid w:val="003D10E8"/>
    <w:rsid w:val="003D1C69"/>
    <w:rsid w:val="00406611"/>
    <w:rsid w:val="0041435A"/>
    <w:rsid w:val="00421E6C"/>
    <w:rsid w:val="004411EC"/>
    <w:rsid w:val="00472189"/>
    <w:rsid w:val="00480BD6"/>
    <w:rsid w:val="00485C41"/>
    <w:rsid w:val="00490704"/>
    <w:rsid w:val="004910E4"/>
    <w:rsid w:val="00492EF5"/>
    <w:rsid w:val="004A0D25"/>
    <w:rsid w:val="004A38D6"/>
    <w:rsid w:val="004B12F0"/>
    <w:rsid w:val="004D2573"/>
    <w:rsid w:val="00527B4F"/>
    <w:rsid w:val="005371F1"/>
    <w:rsid w:val="0053741C"/>
    <w:rsid w:val="005375A0"/>
    <w:rsid w:val="00541A6D"/>
    <w:rsid w:val="00547D12"/>
    <w:rsid w:val="00562553"/>
    <w:rsid w:val="00565E74"/>
    <w:rsid w:val="0057053C"/>
    <w:rsid w:val="00572F51"/>
    <w:rsid w:val="00576298"/>
    <w:rsid w:val="00590816"/>
    <w:rsid w:val="005926F6"/>
    <w:rsid w:val="005B2C51"/>
    <w:rsid w:val="005C1B45"/>
    <w:rsid w:val="005C425D"/>
    <w:rsid w:val="005E1BCD"/>
    <w:rsid w:val="005F417B"/>
    <w:rsid w:val="00600963"/>
    <w:rsid w:val="0060629B"/>
    <w:rsid w:val="00607986"/>
    <w:rsid w:val="0061383D"/>
    <w:rsid w:val="00622734"/>
    <w:rsid w:val="0063625A"/>
    <w:rsid w:val="00637DBD"/>
    <w:rsid w:val="006400CF"/>
    <w:rsid w:val="00642E2A"/>
    <w:rsid w:val="00651068"/>
    <w:rsid w:val="00654BA7"/>
    <w:rsid w:val="006564FD"/>
    <w:rsid w:val="00675AE8"/>
    <w:rsid w:val="00681937"/>
    <w:rsid w:val="00683390"/>
    <w:rsid w:val="006847E5"/>
    <w:rsid w:val="00695BB0"/>
    <w:rsid w:val="006E1647"/>
    <w:rsid w:val="006F4F26"/>
    <w:rsid w:val="00757207"/>
    <w:rsid w:val="007675D3"/>
    <w:rsid w:val="00775C40"/>
    <w:rsid w:val="00793981"/>
    <w:rsid w:val="007B6F7D"/>
    <w:rsid w:val="007C72F2"/>
    <w:rsid w:val="007D0DA3"/>
    <w:rsid w:val="008238F2"/>
    <w:rsid w:val="008334ED"/>
    <w:rsid w:val="008551A7"/>
    <w:rsid w:val="00855830"/>
    <w:rsid w:val="00863D26"/>
    <w:rsid w:val="00866A03"/>
    <w:rsid w:val="008836DE"/>
    <w:rsid w:val="00890E9B"/>
    <w:rsid w:val="008C4110"/>
    <w:rsid w:val="0091605E"/>
    <w:rsid w:val="009217F2"/>
    <w:rsid w:val="00927707"/>
    <w:rsid w:val="00940B81"/>
    <w:rsid w:val="0094343D"/>
    <w:rsid w:val="0095179A"/>
    <w:rsid w:val="00972677"/>
    <w:rsid w:val="00990C71"/>
    <w:rsid w:val="00996C00"/>
    <w:rsid w:val="009A0288"/>
    <w:rsid w:val="009A5369"/>
    <w:rsid w:val="009A75C9"/>
    <w:rsid w:val="009D1E4B"/>
    <w:rsid w:val="009E2AD1"/>
    <w:rsid w:val="00A06E40"/>
    <w:rsid w:val="00A41B5E"/>
    <w:rsid w:val="00A570A5"/>
    <w:rsid w:val="00A77E27"/>
    <w:rsid w:val="00AD6123"/>
    <w:rsid w:val="00AE3982"/>
    <w:rsid w:val="00AF06C4"/>
    <w:rsid w:val="00AF47F7"/>
    <w:rsid w:val="00B05132"/>
    <w:rsid w:val="00B07D68"/>
    <w:rsid w:val="00B21E2C"/>
    <w:rsid w:val="00B22287"/>
    <w:rsid w:val="00B37287"/>
    <w:rsid w:val="00B4299D"/>
    <w:rsid w:val="00B43827"/>
    <w:rsid w:val="00B5570F"/>
    <w:rsid w:val="00B70D5C"/>
    <w:rsid w:val="00B85874"/>
    <w:rsid w:val="00BA4BC0"/>
    <w:rsid w:val="00C062E6"/>
    <w:rsid w:val="00C1327E"/>
    <w:rsid w:val="00C15D12"/>
    <w:rsid w:val="00C50F58"/>
    <w:rsid w:val="00C5487F"/>
    <w:rsid w:val="00C84650"/>
    <w:rsid w:val="00C91319"/>
    <w:rsid w:val="00CB1EFB"/>
    <w:rsid w:val="00CB55D0"/>
    <w:rsid w:val="00CD1A99"/>
    <w:rsid w:val="00CD655B"/>
    <w:rsid w:val="00CD6892"/>
    <w:rsid w:val="00CE14F8"/>
    <w:rsid w:val="00CE6741"/>
    <w:rsid w:val="00D00A19"/>
    <w:rsid w:val="00D14D89"/>
    <w:rsid w:val="00D14FF5"/>
    <w:rsid w:val="00D31896"/>
    <w:rsid w:val="00D33176"/>
    <w:rsid w:val="00D4136A"/>
    <w:rsid w:val="00D52520"/>
    <w:rsid w:val="00D744D1"/>
    <w:rsid w:val="00D8185A"/>
    <w:rsid w:val="00D82789"/>
    <w:rsid w:val="00DA0E8B"/>
    <w:rsid w:val="00DA12B2"/>
    <w:rsid w:val="00DC05B3"/>
    <w:rsid w:val="00DD750D"/>
    <w:rsid w:val="00E076D4"/>
    <w:rsid w:val="00E25D7E"/>
    <w:rsid w:val="00E53758"/>
    <w:rsid w:val="00E550D6"/>
    <w:rsid w:val="00E60480"/>
    <w:rsid w:val="00E6066E"/>
    <w:rsid w:val="00E81357"/>
    <w:rsid w:val="00E852E0"/>
    <w:rsid w:val="00EC113E"/>
    <w:rsid w:val="00EC27F1"/>
    <w:rsid w:val="00EE0D7E"/>
    <w:rsid w:val="00EE10BB"/>
    <w:rsid w:val="00EF3719"/>
    <w:rsid w:val="00F21A4F"/>
    <w:rsid w:val="00F26238"/>
    <w:rsid w:val="00F35BB4"/>
    <w:rsid w:val="00F35F27"/>
    <w:rsid w:val="00F47F97"/>
    <w:rsid w:val="00F54345"/>
    <w:rsid w:val="00F86C68"/>
    <w:rsid w:val="00F96AA1"/>
    <w:rsid w:val="00FB6E18"/>
    <w:rsid w:val="00FD4533"/>
    <w:rsid w:val="00FD7A10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0766"/>
  <w15:docId w15:val="{766D5712-69FF-4A9F-8770-E3BB4BD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2C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2C5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C0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5705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b">
    <w:name w:val="Hyperlink"/>
    <w:basedOn w:val="a0"/>
    <w:uiPriority w:val="99"/>
    <w:unhideWhenUsed/>
    <w:rsid w:val="004A0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u.edu.ua/kafedra-anatomi%D1%97-topografichno%D1%97-anatomi%D1%97-ta-operativno%D1%97-xirurgi%D1%9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S.Doan</cp:lastModifiedBy>
  <cp:revision>213</cp:revision>
  <cp:lastPrinted>2025-05-02T12:04:00Z</cp:lastPrinted>
  <dcterms:created xsi:type="dcterms:W3CDTF">2024-06-18T09:18:00Z</dcterms:created>
  <dcterms:modified xsi:type="dcterms:W3CDTF">2025-05-13T08:18:00Z</dcterms:modified>
</cp:coreProperties>
</file>