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70" w:rsidRPr="000C3AF9" w:rsidRDefault="00037AA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0C3AF9">
        <w:rPr>
          <w:b/>
          <w:sz w:val="28"/>
          <w:szCs w:val="28"/>
          <w:lang w:val="uk-UA"/>
        </w:rPr>
        <w:t>КАРТКА ЗАХОДУ</w:t>
      </w:r>
    </w:p>
    <w:p w:rsidR="00914D70" w:rsidRPr="000C3AF9" w:rsidRDefault="00037AAE">
      <w:pPr>
        <w:jc w:val="center"/>
        <w:rPr>
          <w:b/>
          <w:sz w:val="28"/>
          <w:szCs w:val="28"/>
          <w:lang w:val="uk-UA"/>
        </w:rPr>
      </w:pPr>
      <w:r w:rsidRPr="000C3AF9">
        <w:rPr>
          <w:b/>
          <w:sz w:val="28"/>
          <w:szCs w:val="28"/>
          <w:lang w:val="uk-UA"/>
        </w:rPr>
        <w:t>БПР МЕДИЧНИХ ТА ФАРМАЦЕВТИЧНИХ ПРАЦІВНИКІВ</w:t>
      </w:r>
    </w:p>
    <w:tbl>
      <w:tblPr>
        <w:tblStyle w:val="ab"/>
        <w:tblW w:w="8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675"/>
      </w:tblGrid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b/>
                <w:sz w:val="24"/>
                <w:szCs w:val="24"/>
                <w:lang w:val="uk-UA"/>
              </w:rPr>
            </w:pPr>
            <w:r w:rsidRPr="000C3AF9">
              <w:rPr>
                <w:b/>
                <w:sz w:val="24"/>
                <w:szCs w:val="24"/>
                <w:lang w:val="uk-UA"/>
              </w:rPr>
              <w:t xml:space="preserve">Імплантація дренажного пристрою у мікрохірургічному лікуванні ПВКГ 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ПВНЗ «Київський медичний університет»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ГО «Українське глаукомне товариство»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Лікарі –офтальмологи, лікарі-офтальмологи дитячі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Майстер-клас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40 осіб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1. Діагностика  глаукоми, захворювань сітківки та зорового нерву. Опанування технікою комп’ютерної статичної периметрії.</w:t>
            </w:r>
          </w:p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2. Опанування технікою імплантації дренуючого пристрою в мікрохірургічному лікуванні глаукоми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Лекція та майстер клас 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10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8 вересня  2022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02099, м Київ, Харківське шосе 121, КНП </w:t>
            </w:r>
          </w:p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«КМКЛ 1»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b/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Жоголєв Олександр Костянтинович 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b/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Жоголєв О.К. - лікар-офтальмолог вищої категорії, лікар – офтальмолог офтальмологічного відділення КНП «КМКЛ№1»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1. Теоретичні основи діагностики офтольмологічних захворювань, застосування дренуючих пристроїв в мікрохірургії ПВКГ.</w:t>
            </w:r>
          </w:p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2. Основні види дренуючих пристроїв. </w:t>
            </w:r>
          </w:p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3. Методологія проведення оперативного втручання із застосуванням дренуючих пристроїв.</w:t>
            </w:r>
          </w:p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4. </w:t>
            </w:r>
            <w:r w:rsidR="000C3AF9" w:rsidRPr="000C3AF9">
              <w:rPr>
                <w:sz w:val="24"/>
                <w:szCs w:val="24"/>
                <w:lang w:val="uk-UA"/>
              </w:rPr>
              <w:t>Демонстрація</w:t>
            </w:r>
            <w:r w:rsidRPr="000C3AF9">
              <w:rPr>
                <w:sz w:val="24"/>
                <w:szCs w:val="24"/>
                <w:lang w:val="uk-UA"/>
              </w:rPr>
              <w:t xml:space="preserve"> техніки операції. </w:t>
            </w:r>
          </w:p>
          <w:p w:rsidR="00914D70" w:rsidRPr="000C3AF9" w:rsidRDefault="00037AAE">
            <w:pPr>
              <w:rPr>
                <w:b/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5. Особливості післяопераційного спостереження та аналіз післяопераційних результатів.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Дистанційне опитування </w:t>
            </w:r>
          </w:p>
          <w:p w:rsidR="00914D70" w:rsidRPr="000C3AF9" w:rsidRDefault="00037A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Сучасні методи мікрохірургічного лікування ПВКГ</w:t>
            </w:r>
          </w:p>
          <w:p w:rsidR="00914D70" w:rsidRPr="000C3AF9" w:rsidRDefault="00037A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Дренуючі пристрої в мікрохірургічному лікуванні ПВКГ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Технічна підтримка (так/ні?). </w:t>
            </w:r>
            <w:r w:rsidRPr="000C3AF9">
              <w:rPr>
                <w:i/>
                <w:color w:val="000000"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Технічний відділ </w:t>
            </w:r>
          </w:p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ПВНЗ «Київський медичний університет»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Дистанційне опитування </w:t>
            </w:r>
          </w:p>
        </w:tc>
      </w:tr>
      <w:tr w:rsidR="00914D70" w:rsidRPr="000C3AF9">
        <w:tc>
          <w:tcPr>
            <w:tcW w:w="3964" w:type="dxa"/>
          </w:tcPr>
          <w:p w:rsidR="00914D70" w:rsidRPr="000C3AF9" w:rsidRDefault="00037AA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Код заходу БПР (</w:t>
            </w:r>
            <w:r w:rsidRPr="000C3AF9">
              <w:rPr>
                <w:i/>
                <w:color w:val="000000"/>
                <w:lang w:val="uk-UA"/>
              </w:rPr>
              <w:t>Реєстраційний номер заходу БПР вноситься після присвоєння Адміністратором</w:t>
            </w:r>
            <w:r w:rsidRPr="000C3AF9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:rsidR="00914D70" w:rsidRPr="000C3AF9" w:rsidRDefault="00914D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14D70" w:rsidRPr="000C3AF9" w:rsidRDefault="00037AAE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color w:val="000000"/>
          <w:sz w:val="28"/>
          <w:szCs w:val="28"/>
          <w:lang w:val="uk-UA"/>
        </w:rPr>
      </w:pPr>
      <w:r w:rsidRPr="000C3AF9">
        <w:rPr>
          <w:lang w:val="uk-UA"/>
        </w:rPr>
        <w:br w:type="column"/>
      </w:r>
    </w:p>
    <w:p w:rsidR="00914D70" w:rsidRPr="000C3AF9" w:rsidRDefault="00914D70">
      <w:pPr>
        <w:jc w:val="center"/>
        <w:rPr>
          <w:b/>
          <w:sz w:val="28"/>
          <w:szCs w:val="28"/>
          <w:lang w:val="uk-UA"/>
        </w:rPr>
      </w:pPr>
    </w:p>
    <w:p w:rsidR="00914D70" w:rsidRPr="000C3AF9" w:rsidRDefault="00037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0C3AF9">
        <w:rPr>
          <w:b/>
          <w:color w:val="000000"/>
          <w:sz w:val="28"/>
          <w:szCs w:val="28"/>
          <w:lang w:val="uk-UA"/>
        </w:rPr>
        <w:t>КАРТКА ЗАХОДУ</w:t>
      </w:r>
    </w:p>
    <w:p w:rsidR="00914D70" w:rsidRPr="000C3AF9" w:rsidRDefault="00037AAE">
      <w:pPr>
        <w:jc w:val="center"/>
        <w:rPr>
          <w:b/>
          <w:color w:val="000000"/>
          <w:sz w:val="28"/>
          <w:szCs w:val="28"/>
          <w:lang w:val="uk-UA"/>
        </w:rPr>
      </w:pPr>
      <w:r w:rsidRPr="000C3AF9">
        <w:rPr>
          <w:sz w:val="28"/>
          <w:szCs w:val="28"/>
          <w:lang w:val="uk-UA"/>
        </w:rPr>
        <w:t>(</w:t>
      </w:r>
      <w:r w:rsidRPr="000C3AF9">
        <w:rPr>
          <w:i/>
          <w:color w:val="000000"/>
          <w:sz w:val="28"/>
          <w:szCs w:val="28"/>
          <w:lang w:val="uk-UA"/>
        </w:rPr>
        <w:t>наукова конференція, науково-практична конференція, конгрес, з'їзд, симпозіум</w:t>
      </w:r>
      <w:r w:rsidRPr="000C3AF9">
        <w:rPr>
          <w:color w:val="000000"/>
          <w:sz w:val="28"/>
          <w:szCs w:val="28"/>
          <w:lang w:val="uk-UA"/>
        </w:rPr>
        <w:t>)</w:t>
      </w:r>
    </w:p>
    <w:p w:rsidR="00914D70" w:rsidRPr="000C3AF9" w:rsidRDefault="00037AAE">
      <w:pPr>
        <w:jc w:val="center"/>
        <w:rPr>
          <w:b/>
          <w:sz w:val="28"/>
          <w:szCs w:val="28"/>
          <w:lang w:val="uk-UA"/>
        </w:rPr>
      </w:pPr>
      <w:r w:rsidRPr="000C3AF9">
        <w:rPr>
          <w:b/>
          <w:sz w:val="28"/>
          <w:szCs w:val="28"/>
          <w:lang w:val="uk-UA"/>
        </w:rPr>
        <w:t>БПР МЕДИЧНИХ ТА ФАРМАЦЕВТИЧНИХ ПРАЦІВНИКІВ</w:t>
      </w:r>
    </w:p>
    <w:p w:rsidR="00914D70" w:rsidRPr="000C3AF9" w:rsidRDefault="00914D70">
      <w:pPr>
        <w:jc w:val="center"/>
        <w:rPr>
          <w:b/>
          <w:sz w:val="28"/>
          <w:szCs w:val="28"/>
          <w:lang w:val="uk-UA"/>
        </w:rPr>
      </w:pPr>
    </w:p>
    <w:tbl>
      <w:tblPr>
        <w:tblStyle w:val="ac"/>
        <w:tblW w:w="8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75"/>
      </w:tblGrid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109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Науково-практична конференція з міжнародною участю «ГЛАУКОМА+2022. Актуальні питання катаракти , глаукоми и ускладнень ЦД»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109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ПВНЗ «Київський медичний університет»</w:t>
            </w:r>
          </w:p>
          <w:p w:rsidR="00914D70" w:rsidRPr="000C3AF9" w:rsidRDefault="00037AAE">
            <w:pPr>
              <w:ind w:left="-109"/>
              <w:rPr>
                <w:b/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ГО «Українське глаукомне товариство»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Кафедра хірургічних хвороб №2 ПВНЗ «КМУ»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Офтальмологи, ендокринологи, лікарі сімейної практики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959"/>
              <w:jc w:val="center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Науково-практична конференція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450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Ректор проф. Івнєв Б.; проректор, проф. Пятницький Ю.С.;завідувач кафедри, проф. Веселовська З.Ф, професор кафедри Веселовська Н.М., головний лікар ГМКЛ №1 , д.м.н. Іванько О.В. 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Рекомендації щодо діагностики та лікування глаукоми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109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Підвищення рівня знань по діагностиці  лікуванню та профілактиці глаукоми, катаракти, діабетичній ретинопатії та травми ока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113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Конференція із застосування комунікативних та дистанційних технологій 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10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9-10 вересня 2022 р. 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113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02099, м.Київ, Бориспільська 2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113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 xml:space="preserve">Веселовська Зоя, Бездетко Павло, Муравей Жанна, Oliver Findl, Andrzej Grzybowski, JaromirWasyluk , AnjaTuulonen, Carlo Traverso, Robert Rejdak, Marek Fichtl, Ulrich Spandau, Ana Sanseau, IlgazYalvac, </w:t>
            </w:r>
          </w:p>
          <w:p w:rsidR="00914D70" w:rsidRPr="000C3AF9" w:rsidRDefault="00037AAE">
            <w:pPr>
              <w:ind w:left="-113"/>
              <w:rPr>
                <w:sz w:val="24"/>
                <w:szCs w:val="24"/>
                <w:lang w:val="uk-UA"/>
              </w:rPr>
            </w:pPr>
            <w:r w:rsidRPr="000C3AF9">
              <w:rPr>
                <w:sz w:val="24"/>
                <w:szCs w:val="24"/>
                <w:lang w:val="uk-UA"/>
              </w:rPr>
              <w:t>CusnirValerii, Сердюк Валерій, Ольга Недзвецька, Meльник Володимир, Шевчик Василь, Малачкова Наталія, Пархоменко Олег, Веселовська Наталія, Шаргородська Ірина, Риков Сергій, Сердюк Валерій, Дрожжина Галина, Івановська Олена, Панченко Юлія, Жоголєв Олександр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lastRenderedPageBreak/>
              <w:t>Резюме доповідачів</w:t>
            </w:r>
          </w:p>
        </w:tc>
        <w:tc>
          <w:tcPr>
            <w:tcW w:w="4675" w:type="dxa"/>
          </w:tcPr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Веселовська Зоя</w:t>
            </w:r>
            <w:r w:rsidRPr="000C3AF9">
              <w:rPr>
                <w:sz w:val="20"/>
                <w:szCs w:val="20"/>
                <w:lang w:val="uk-UA"/>
              </w:rPr>
              <w:t xml:space="preserve"> –завідувач кафедри хірургічних хвороб №2 КМУ, академік НАМНУ, професор, Голова Українського Глаукомного товариства;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Oliver Findl-</w:t>
            </w:r>
            <w:r w:rsidRPr="000C3AF9">
              <w:rPr>
                <w:sz w:val="20"/>
                <w:szCs w:val="20"/>
                <w:lang w:val="uk-UA"/>
              </w:rPr>
              <w:t xml:space="preserve"> професор, Президент ESCRS (Европейського товариства катарактальних та рефракційних хірургів), професор Прим. Університету Відню (Австрія);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Andrzej Grzybowski- професор, завідувач кафедри офтальмології Вармінсько – Мазурського Університету (Польща);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JaromirWasyluk – професор, директор клініки офтальмології війського інституту авіаційної  медицини, Варшава (Польща);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AnjaTuulonen – екс-президент Європейського глаукомного товариства, керівник очного центру унівеситетського шпиталю м. Тампере (Фінляндія);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Carlo Traverso- професор, екс-президент Європейського глаукомного товариства, директор клініки глаукоми у м. Генуя (Італія);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Robert Rejdak - Президент Товариства офтальмохірургів Польщі, професор і завідувач кафедри загальної офтальмології им. Тадеуша Крвавича, кафедри офтальмології Медичного університету Любліну ( Польща) ,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Marek Fichtl – професор, президент Чеського товариства глаукоми, член Європейського товариства глаукоми, керівник відділення глаукоми факультетської лікарні першого 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sz w:val="20"/>
                <w:szCs w:val="20"/>
                <w:lang w:val="uk-UA"/>
              </w:rPr>
              <w:tab/>
              <w:t xml:space="preserve">медичного факультету у Празі та провідного педіатричного центру лікування глаукоми в Чеській Республіці;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Ulrich Spandau – професор, керівник відділу офтальмології Університету Уппсалі (Швеція);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Ana Sanseau,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IlgazYalvac – професор, керівник центру глаукоми університету Едитепе , Стамбул (Туреччина),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CusnirValerii – професор, керівник кафедри офтальмології та оптометрії університету ім. Н.Тестемицану , Кимшинев, Молдова;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Веселовська Наталія – професор кафедри хірургічних хвороб « 2 КМУ та завідувач офтальмологічного відділення КМКЛ №1;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Бездетко Павло – завідувач кафедри офтальмології ХНМУ, професор;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Муравей Жанна – к.м.н., лікар вищої категорії;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Сердюк Валерій – професор, завідувач кафедри офтальмології Національного університету Дніпра;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Ольга Недзвецька-професор кафедри офтальмології ХМАПО;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Meльник Володимир-к.м.н.. директор еклініки «Візіобуд»;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Шевчик Василь-к.м.н.,директор офтальмологічної клініки Василя Шевчика;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Малачкова Наталія- професор, завідувач кафедри офтальмології ВНМУ ім. Пирогова;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Пархоменко Олег- к.н.н., лікар офтальмолог офтальмологічої клініки «Новий Зір»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Шаргородська Ірина- професор кафедри офтальмології НМУОЗ ім П.Л. Шупика;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Риков Сергій - професор к, завідувач кафедри офтальмології НМУОЗ ім П.Л. Шупика;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Дрожжина Галина, професор, завідувач відділом патології рогівки КЗ «Одеський інститут очних </w:t>
            </w:r>
            <w:r w:rsidRPr="000C3AF9">
              <w:rPr>
                <w:sz w:val="20"/>
                <w:szCs w:val="20"/>
                <w:lang w:val="uk-UA"/>
              </w:rPr>
              <w:lastRenderedPageBreak/>
              <w:t>хвороб та тканинной терпії ім. Філанова ВП»;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 Івановська О.В.к.м.н., ст.н.сп. відділення патології рогівки КЗ «Одеський інститут очних хвороб та тканинной терпії ім. Філанова ВП» 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Панченко Юлія, д.м.н.,кафедра офтальмології НМУОЗ ім. П.Л.Шупіка МОЗУ; 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Дмітриєв Сергій, д.м.н., зав. відділом хірургічного лікування катаракти та глаукоми КЗ «Одеський інститут очних хвороб та тканинной терпії ім. Філанова ВП;»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Зуєв Констянтин - к.м.н., ст. н. сп. відділу патології Українського науково-практичного центру ендокринної хірургії, трансплантації ендокринних органів і тканин МОЗ України;</w:t>
            </w:r>
          </w:p>
          <w:p w:rsidR="00914D70" w:rsidRPr="000C3AF9" w:rsidRDefault="00037AAE">
            <w:pPr>
              <w:ind w:left="-113"/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Жоголєв Олександр –лікар вищої категорії, лікар офтальмолог офтальмологічного відділення КНП «КМКЛ №1»</w:t>
            </w: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Програма заходу БПР</w:t>
            </w:r>
          </w:p>
        </w:tc>
        <w:tc>
          <w:tcPr>
            <w:tcW w:w="4675" w:type="dxa"/>
          </w:tcPr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ГЛАУКОМА + 2022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9 ВЕРЕСНЯ 2022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10.00 – 10.30</w:t>
            </w:r>
            <w:r w:rsidRPr="000C3AF9">
              <w:rPr>
                <w:sz w:val="20"/>
                <w:szCs w:val="20"/>
                <w:lang w:val="uk-UA"/>
              </w:rPr>
              <w:tab/>
              <w:t>ВІТАННЯ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ПрезидентУніверситету - Валерій Поканевич</w:t>
            </w: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Ректор-професор             - Борис. Івнєв</w:t>
            </w: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 xml:space="preserve">Завідувач кафедри – </w:t>
            </w: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 xml:space="preserve">Академік НАМН України, професор - </w:t>
            </w:r>
            <w:r w:rsidRPr="000C3AF9">
              <w:rPr>
                <w:b/>
                <w:sz w:val="20"/>
                <w:szCs w:val="20"/>
                <w:lang w:val="uk-UA"/>
              </w:rPr>
              <w:tab/>
            </w: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 xml:space="preserve">                                             Зоя Веселовська</w:t>
            </w:r>
          </w:p>
          <w:p w:rsidR="00914D70" w:rsidRPr="000C3AF9" w:rsidRDefault="00914D70">
            <w:pPr>
              <w:rPr>
                <w:b/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Медикаментозний супровід глаукоми – I</w:t>
            </w:r>
          </w:p>
          <w:p w:rsidR="00914D70" w:rsidRPr="000C3AF9" w:rsidRDefault="00914D70">
            <w:pPr>
              <w:rPr>
                <w:b/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Модератори:</w:t>
            </w:r>
            <w:r w:rsidRPr="000C3AF9">
              <w:rPr>
                <w:sz w:val="20"/>
                <w:szCs w:val="20"/>
                <w:lang w:val="uk-UA"/>
              </w:rPr>
              <w:t xml:space="preserve"> Веселовська Зоя, Бездетко Павло.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10.30 – 10.50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Веселовська Зоя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Терапія глаукоми без консервантів.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 Обзор клінічних рекомендацій.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10.50 – 11.20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Бездетко Павло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До питання ефективності та безпеки застосування АП у лікування ПВКГ.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11.20 – 11.40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Муравей Жанна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Глаукома та ЗППО: план лікування для реального клінічного успіху.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11.40 – 12.00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b/>
                <w:sz w:val="20"/>
                <w:szCs w:val="20"/>
                <w:lang w:val="uk-UA"/>
              </w:rPr>
              <w:t>Дискусія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12.00 – 12.30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b/>
                <w:sz w:val="20"/>
                <w:szCs w:val="20"/>
                <w:lang w:val="uk-UA"/>
              </w:rPr>
              <w:t xml:space="preserve">Почесна лекція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Аnja Tuulonen (Фінляндія) - Jules Francois lecture in EGS Congress-2022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Медикаментозний супровід глаукоми – II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 xml:space="preserve">Модератори: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Веселовська Зоя, Риков Сергій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Веселовська Зоя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Можливі шляхи покращення прихильності до лікування хворих на ПВКГ.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12.50 – 13.10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Риков Сергій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Менеджмент постійно високого внутрішньо-очного </w:t>
            </w:r>
            <w:r w:rsidRPr="000C3AF9">
              <w:rPr>
                <w:sz w:val="20"/>
                <w:szCs w:val="20"/>
                <w:lang w:val="uk-UA"/>
              </w:rPr>
              <w:lastRenderedPageBreak/>
              <w:t>тиску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13.10 – 13.30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Шаргородська І.рина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ПВКГ. Проблема вибору: ресурси та доля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 xml:space="preserve">Оригінальні питання глаукоми </w:t>
            </w:r>
          </w:p>
          <w:p w:rsidR="00914D70" w:rsidRPr="000C3AF9" w:rsidRDefault="00914D70">
            <w:pPr>
              <w:rPr>
                <w:b/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Модератори:</w:t>
            </w:r>
            <w:r w:rsidRPr="000C3AF9">
              <w:rPr>
                <w:sz w:val="20"/>
                <w:szCs w:val="20"/>
                <w:lang w:val="uk-UA"/>
              </w:rPr>
              <w:t xml:space="preserve"> Веселовська Зоя, Шаргородська Ірина.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13.30 – 13.50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Andrzej Grzybowski (Польща)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Artificial Intelligance in Ophthalmology: Promises and Hazards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13.50 – 14.05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Marek Fichtl (Чехія)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Glaucoma genetics in Czechrepublic (analysisof 2 Czech families with juvenile OAG)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14.05 – 14.20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Ilgaz Yalvac (Турція)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Artificial Intelligence and Glaucoma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14.20 – 14.30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b/>
                <w:sz w:val="20"/>
                <w:szCs w:val="20"/>
                <w:lang w:val="uk-UA"/>
              </w:rPr>
              <w:t>Дискусія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Офтальмохіругія в сучасних умовах</w:t>
            </w:r>
            <w:r w:rsidRPr="000C3AF9">
              <w:rPr>
                <w:sz w:val="20"/>
                <w:szCs w:val="20"/>
                <w:lang w:val="uk-UA"/>
              </w:rPr>
              <w:t xml:space="preserve">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Модератори:</w:t>
            </w:r>
            <w:r w:rsidRPr="000C3AF9">
              <w:rPr>
                <w:sz w:val="20"/>
                <w:szCs w:val="20"/>
                <w:lang w:val="uk-UA"/>
              </w:rPr>
              <w:t xml:space="preserve"> Веселовська Зоя, Дмітриєв Сергій, Сердюк Валерій.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14.30 – 14.45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Robert Rejdak, Marco Zarbin (Польща)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Combined anterior and posterior segment surgery in cases of severe ocular trauma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14.45 - 15.00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Сердюк Валерій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Досвід хірургічного лікування травм ока в період 2014-2022 рр.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15.00 - 15.15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Jaromir Wasyluk (Польща)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High Frequency Deep Sclerotomy (HFDS) - a new alternative in mini-invasive glaucoma surgery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15.15 – 15.30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Ulrich Spandau (Швеція)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Iris surgery and iris prosthesis for iris injery.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15.30 – 15.45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Cusnir Valeriu, Dumbraveanu Lilia, Borecku Doina, Cusnir Vitalie, Boresku Nikolae (Молдова)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The burden of inflammatory for the clinician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15.45 – 16.00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Дмитрієв С.К., Гриценко Я.А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Особливості проведення факоемульсифікації із застосуванням фемтосекундного лазера у хворих на глаукому.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16.00 – 16.15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Ana Sanseau (Аргентина)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lastRenderedPageBreak/>
              <w:t>Managing secondary glaucoma due to trauma.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16.15 – 16.30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Ana Sanseau (Аргентина)</w:t>
            </w:r>
            <w:r w:rsidRPr="000C3AF9">
              <w:rPr>
                <w:sz w:val="20"/>
                <w:szCs w:val="20"/>
                <w:lang w:val="uk-UA"/>
              </w:rPr>
              <w:tab/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Нow to take care of glaucoma during longstanding crisis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16.30 – 16.45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Oliver Findl (Австрія)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The stressed surgeon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16.45 – 17.00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ВеселовськаЗ.Ф.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Емоційне вигорання та захворюванність на судинну патологію та глаукому.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17.00 – 17.15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Пархоменко О.Г., Розумій Н.М.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Клінічний випадок успішного лікування хворого з проникаючим пораненням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очного яблука з пост травматичним розривом периферії сітківки, частковим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гемофтальмом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17.15 – 17.30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Новицький І.Я., Сидорчук У.П.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Значення Анти-VEGF терапії в лікуванні неоваскулярної глаукоми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17.30 – 17.45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b/>
                <w:sz w:val="20"/>
                <w:szCs w:val="20"/>
                <w:lang w:val="uk-UA"/>
              </w:rPr>
              <w:t xml:space="preserve">Почесна лекція </w:t>
            </w:r>
          </w:p>
          <w:p w:rsidR="00914D70" w:rsidRPr="000C3AF9" w:rsidRDefault="00914D70">
            <w:pPr>
              <w:rPr>
                <w:b/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Саrlo Traverso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Complication of Penetrative Surgery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17.45 – 18.00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b/>
                <w:sz w:val="20"/>
                <w:szCs w:val="20"/>
                <w:lang w:val="uk-UA"/>
              </w:rPr>
              <w:t xml:space="preserve">Дискусія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10 ВЕРЕСНЯ 2022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Медикаментозний супровід глаукоми – III</w:t>
            </w:r>
          </w:p>
          <w:p w:rsidR="00914D70" w:rsidRPr="000C3AF9" w:rsidRDefault="00914D70">
            <w:pPr>
              <w:rPr>
                <w:b/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Модератори: Веселовська Зоя, Малачкова Наталі., Шаргородська Ірина.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10.00 – 10.15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Шевчик Василь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Зміна тактики пацієнтів з глаукомою в прифронтових регіонах України.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10.15 – 10.30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Мельник Володимир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Глаукома і війна в Україні. Адаптація алгоритмів лікування глаукоми – наш досвід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10.30 – 10.45</w:t>
            </w:r>
            <w:r w:rsidRPr="000C3AF9">
              <w:rPr>
                <w:sz w:val="20"/>
                <w:szCs w:val="20"/>
                <w:lang w:val="uk-UA"/>
              </w:rPr>
              <w:tab/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Малачкова Наталія.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Погляд на фармацевтичний підхід до лікування глаукоми крізь час та в умовах війни в Україні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10.45 – 11.00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Шаргородська Ірина.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Тягар моніторингу глаукоми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11.00 – 11.15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Веселовська Наталія, Пятіізбянцева Ольга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lastRenderedPageBreak/>
              <w:t xml:space="preserve">Чи важливий стан поверхні ока у призначенні гіпотензивних препаратів?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11.15 – 11.30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Дрожжина Галина, Івановська Олена.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Кератоконус і офтальмогипертензія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11.30 – 11.40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b/>
                <w:sz w:val="20"/>
                <w:szCs w:val="20"/>
                <w:lang w:val="uk-UA"/>
              </w:rPr>
              <w:t xml:space="preserve">Дискусія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 xml:space="preserve">І не тільки проблеми глаукоми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Модератори:</w:t>
            </w:r>
            <w:r w:rsidRPr="000C3AF9">
              <w:rPr>
                <w:sz w:val="20"/>
                <w:szCs w:val="20"/>
                <w:lang w:val="uk-UA"/>
              </w:rPr>
              <w:t xml:space="preserve"> Веселовська Наталія,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Малачкова Наталія, Пархоменко Олег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11.40 – 12.00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Веселовська Наталія.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Проблеми підтримки ДР в сучасних умовах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12.00 – 12.20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Зуєв Костянтин.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Нові і відомі методи профілактики та лікування ДР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12.20 – 12.35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Панченко Юлія.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Ефективність нових методів профілактики та лікування запальних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ускладнень після вітрео-ретинальних втручань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12.35 – 12.45</w:t>
            </w:r>
            <w:r w:rsidRPr="000C3AF9">
              <w:rPr>
                <w:sz w:val="20"/>
                <w:szCs w:val="20"/>
                <w:lang w:val="uk-UA"/>
              </w:rPr>
              <w:tab/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Пархоменко Олег.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Нові ознаки гострої центральної серозної хоріоретинопатії за даними Swept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sourceOCT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12.45 – 13.00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Недзвецька Ольга, Пастух Уляна, Сотник Наталія, Пастух Ірина.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Морфологічні зміни диску зорового нерву та циліарного тіла у кролів з пролонгованим дефіцитом гормону мелатоніну в експерименті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13.00 – 13.15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sz w:val="20"/>
                <w:szCs w:val="20"/>
                <w:lang w:val="uk-UA"/>
              </w:rPr>
              <w:tab/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Жоголєв Олександр.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Віддалені результати застосування Esnoper дренажу у хворих на глаукому. 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bookmarkStart w:id="1" w:name="_heading=h.gjdgxs" w:colFirst="0" w:colLast="0"/>
            <w:bookmarkEnd w:id="1"/>
            <w:r w:rsidRPr="000C3AF9">
              <w:rPr>
                <w:sz w:val="20"/>
                <w:szCs w:val="20"/>
                <w:lang w:val="uk-UA"/>
              </w:rPr>
              <w:t xml:space="preserve">13.15 – 13.30 </w:t>
            </w:r>
            <w:r w:rsidRPr="000C3AF9">
              <w:rPr>
                <w:sz w:val="20"/>
                <w:szCs w:val="20"/>
                <w:lang w:val="uk-UA"/>
              </w:rPr>
              <w:tab/>
            </w:r>
            <w:r w:rsidRPr="000C3AF9">
              <w:rPr>
                <w:b/>
                <w:sz w:val="20"/>
                <w:szCs w:val="20"/>
                <w:lang w:val="uk-UA"/>
              </w:rPr>
              <w:t>Дискусія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 xml:space="preserve">13.30 – 15.30    Обговорення </w:t>
            </w:r>
          </w:p>
          <w:p w:rsidR="00914D70" w:rsidRPr="000C3AF9" w:rsidRDefault="00037AAE">
            <w:pPr>
              <w:rPr>
                <w:sz w:val="20"/>
                <w:szCs w:val="20"/>
                <w:lang w:val="uk-UA"/>
              </w:rPr>
            </w:pPr>
            <w:r w:rsidRPr="000C3AF9">
              <w:rPr>
                <w:sz w:val="20"/>
                <w:szCs w:val="20"/>
                <w:lang w:val="uk-UA"/>
              </w:rPr>
              <w:t>Проекту «Глаукома. Стандарти лікування»</w:t>
            </w:r>
          </w:p>
          <w:p w:rsidR="00914D70" w:rsidRPr="000C3AF9" w:rsidRDefault="00914D70">
            <w:pPr>
              <w:rPr>
                <w:b/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15.30 - 16.30  Прийняття Резолюції</w:t>
            </w:r>
          </w:p>
          <w:p w:rsidR="00914D70" w:rsidRPr="000C3AF9" w:rsidRDefault="00914D70">
            <w:pPr>
              <w:rPr>
                <w:b/>
                <w:sz w:val="20"/>
                <w:szCs w:val="20"/>
                <w:lang w:val="uk-UA"/>
              </w:rPr>
            </w:pPr>
          </w:p>
          <w:p w:rsidR="00914D70" w:rsidRPr="000C3AF9" w:rsidRDefault="00037AAE">
            <w:pPr>
              <w:rPr>
                <w:b/>
                <w:sz w:val="20"/>
                <w:szCs w:val="20"/>
                <w:lang w:val="uk-UA"/>
              </w:rPr>
            </w:pPr>
            <w:r w:rsidRPr="000C3AF9">
              <w:rPr>
                <w:b/>
                <w:sz w:val="20"/>
                <w:szCs w:val="20"/>
                <w:lang w:val="uk-UA"/>
              </w:rPr>
              <w:t>16.30 – 17.00 Завершення  конференції</w:t>
            </w:r>
          </w:p>
          <w:p w:rsidR="00914D70" w:rsidRPr="000C3AF9" w:rsidRDefault="00914D70">
            <w:pPr>
              <w:rPr>
                <w:sz w:val="20"/>
                <w:szCs w:val="20"/>
                <w:lang w:val="uk-UA"/>
              </w:rPr>
            </w:pP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914D70" w:rsidRPr="000C3AF9" w:rsidRDefault="00914D70">
            <w:pPr>
              <w:ind w:left="36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4D70" w:rsidRPr="000C3AF9">
        <w:tc>
          <w:tcPr>
            <w:tcW w:w="4106" w:type="dxa"/>
          </w:tcPr>
          <w:p w:rsidR="00914D70" w:rsidRPr="000C3AF9" w:rsidRDefault="00037AA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0C3AF9">
              <w:rPr>
                <w:color w:val="000000"/>
                <w:sz w:val="24"/>
                <w:szCs w:val="24"/>
                <w:lang w:val="uk-UA"/>
              </w:rPr>
              <w:lastRenderedPageBreak/>
              <w:t>Код заходу БПР (</w:t>
            </w:r>
            <w:r w:rsidRPr="000C3AF9">
              <w:rPr>
                <w:i/>
                <w:color w:val="000000"/>
                <w:lang w:val="uk-UA"/>
              </w:rPr>
              <w:t>Реєстраційний номер заходу БПР вноситься після присвоєння Адміністратором</w:t>
            </w:r>
            <w:r w:rsidRPr="000C3AF9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:rsidR="00914D70" w:rsidRPr="000C3AF9" w:rsidRDefault="00914D70">
            <w:pPr>
              <w:ind w:left="36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14D70" w:rsidRPr="000C3AF9" w:rsidRDefault="00914D70">
      <w:pPr>
        <w:rPr>
          <w:lang w:val="uk-UA"/>
        </w:rPr>
      </w:pPr>
    </w:p>
    <w:sectPr w:rsidR="00914D70" w:rsidRPr="000C3AF9">
      <w:footerReference w:type="default" r:id="rId8"/>
      <w:pgSz w:w="11910" w:h="16840"/>
      <w:pgMar w:top="1134" w:right="850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23" w:rsidRDefault="00295C23">
      <w:r>
        <w:separator/>
      </w:r>
    </w:p>
  </w:endnote>
  <w:endnote w:type="continuationSeparator" w:id="0">
    <w:p w:rsidR="00295C23" w:rsidRDefault="0029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D70" w:rsidRDefault="00037A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3CE">
      <w:rPr>
        <w:noProof/>
        <w:color w:val="000000"/>
      </w:rPr>
      <w:t>2</w:t>
    </w:r>
    <w:r>
      <w:rPr>
        <w:color w:val="000000"/>
      </w:rPr>
      <w:fldChar w:fldCharType="end"/>
    </w:r>
  </w:p>
  <w:p w:rsidR="00914D70" w:rsidRDefault="00914D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23" w:rsidRDefault="00295C23">
      <w:r>
        <w:separator/>
      </w:r>
    </w:p>
  </w:footnote>
  <w:footnote w:type="continuationSeparator" w:id="0">
    <w:p w:rsidR="00295C23" w:rsidRDefault="0029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0F96"/>
    <w:multiLevelType w:val="multilevel"/>
    <w:tmpl w:val="5B24C8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2D2F"/>
    <w:multiLevelType w:val="multilevel"/>
    <w:tmpl w:val="36D63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5799C"/>
    <w:multiLevelType w:val="multilevel"/>
    <w:tmpl w:val="7124D9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70"/>
    <w:rsid w:val="00037AAE"/>
    <w:rsid w:val="000C3AF9"/>
    <w:rsid w:val="001173CE"/>
    <w:rsid w:val="00163BF7"/>
    <w:rsid w:val="00295C23"/>
    <w:rsid w:val="00914D70"/>
    <w:rsid w:val="00D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DA279-C970-4735-810C-072C45F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7">
    <w:name w:val="footer"/>
    <w:basedOn w:val="a"/>
    <w:link w:val="a8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39"/>
    <w:rsid w:val="00CE1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uLNZCpr+BSzMXSKB8k9QJEAM5A==">AMUW2mUlz7GpOcVlp+eH3qoRykyqyCXUk1xAfBxwTMLy8DyXtwtAlGBsD+D4xwHoU+Si1levT+5w+BFPlhC4MTl0unwsd6EKlCkrDT+vSN9aMPOAMJ684YXhE48FytqKlvfQ+clZYy4d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Valentyna Bykhovchenko</dc:creator>
  <cp:lastModifiedBy>Пользователь Windows</cp:lastModifiedBy>
  <cp:revision>2</cp:revision>
  <cp:lastPrinted>2022-08-18T09:58:00Z</cp:lastPrinted>
  <dcterms:created xsi:type="dcterms:W3CDTF">2022-08-18T10:00:00Z</dcterms:created>
  <dcterms:modified xsi:type="dcterms:W3CDTF">2022-08-18T10:00:00Z</dcterms:modified>
</cp:coreProperties>
</file>